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CE2" w:rsidRPr="00ED27A1" w:rsidRDefault="00720CE2" w:rsidP="00720CE2">
      <w:pPr>
        <w:jc w:val="center"/>
        <w:rPr>
          <w:sz w:val="48"/>
          <w:szCs w:val="48"/>
        </w:rPr>
      </w:pPr>
      <w:r w:rsidRPr="00ED27A1">
        <w:rPr>
          <w:sz w:val="48"/>
          <w:szCs w:val="48"/>
        </w:rPr>
        <w:t>ENOUGH Program Referral Form</w:t>
      </w:r>
    </w:p>
    <w:p w:rsidR="00ED27A1" w:rsidRDefault="00ED27A1" w:rsidP="00ED27A1">
      <w:pPr>
        <w:rPr>
          <w:bCs/>
          <w:sz w:val="22"/>
          <w:szCs w:val="22"/>
        </w:rPr>
      </w:pPr>
      <w:r w:rsidRPr="00ED27A1">
        <w:rPr>
          <w:bCs/>
          <w:sz w:val="22"/>
          <w:szCs w:val="22"/>
        </w:rPr>
        <w:t xml:space="preserve">The </w:t>
      </w:r>
      <w:r w:rsidRPr="00ED27A1">
        <w:rPr>
          <w:b/>
          <w:bCs/>
          <w:sz w:val="22"/>
          <w:szCs w:val="22"/>
        </w:rPr>
        <w:t>ENOUGH Assistance Program</w:t>
      </w:r>
      <w:r w:rsidRPr="00ED27A1">
        <w:rPr>
          <w:bCs/>
          <w:sz w:val="22"/>
          <w:szCs w:val="22"/>
        </w:rPr>
        <w:t xml:space="preserve"> provides </w:t>
      </w:r>
      <w:r w:rsidRPr="00ED27A1">
        <w:rPr>
          <w:b/>
          <w:bCs/>
          <w:sz w:val="22"/>
          <w:szCs w:val="22"/>
        </w:rPr>
        <w:t>temporary shelter and housing stabilization support</w:t>
      </w:r>
      <w:r w:rsidRPr="00ED27A1">
        <w:rPr>
          <w:bCs/>
          <w:sz w:val="22"/>
          <w:szCs w:val="22"/>
        </w:rPr>
        <w:t xml:space="preserve"> for families in Washington County, Maryland, specifically those with children enrolled in schools within the </w:t>
      </w:r>
      <w:r w:rsidRPr="00ED27A1">
        <w:rPr>
          <w:b/>
          <w:bCs/>
          <w:sz w:val="22"/>
          <w:szCs w:val="22"/>
        </w:rPr>
        <w:t>Bester/ENOUGH district</w:t>
      </w:r>
      <w:r w:rsidRPr="00ED27A1">
        <w:rPr>
          <w:bCs/>
          <w:sz w:val="22"/>
          <w:szCs w:val="22"/>
        </w:rPr>
        <w:t>.</w:t>
      </w:r>
    </w:p>
    <w:p w:rsidR="00E7494A" w:rsidRPr="00E7494A" w:rsidRDefault="00E7494A" w:rsidP="00ED27A1">
      <w:pPr>
        <w:rPr>
          <w:b/>
          <w:bCs/>
          <w:sz w:val="28"/>
          <w:szCs w:val="28"/>
          <w:u w:val="single"/>
        </w:rPr>
      </w:pPr>
      <w:r w:rsidRPr="00E7494A">
        <w:rPr>
          <w:b/>
          <w:bCs/>
          <w:sz w:val="28"/>
          <w:szCs w:val="28"/>
          <w:u w:val="single"/>
        </w:rPr>
        <w:t>Referrals will be reviewed and proce</w:t>
      </w:r>
      <w:r>
        <w:rPr>
          <w:b/>
          <w:bCs/>
          <w:sz w:val="28"/>
          <w:szCs w:val="28"/>
          <w:u w:val="single"/>
        </w:rPr>
        <w:t>ssed within 3 business days</w:t>
      </w:r>
    </w:p>
    <w:p w:rsidR="00ED27A1" w:rsidRPr="00ED27A1" w:rsidRDefault="00ED27A1" w:rsidP="00ED27A1">
      <w:pPr>
        <w:rPr>
          <w:b/>
          <w:bCs/>
          <w:sz w:val="22"/>
          <w:szCs w:val="22"/>
        </w:rPr>
      </w:pPr>
      <w:r w:rsidRPr="00ED27A1">
        <w:rPr>
          <w:b/>
          <w:bCs/>
          <w:sz w:val="22"/>
          <w:szCs w:val="22"/>
        </w:rPr>
        <w:t>Services Offered (check one on the referral form):</w:t>
      </w:r>
    </w:p>
    <w:p w:rsidR="00ED27A1" w:rsidRDefault="00ED27A1" w:rsidP="00ED27A1">
      <w:pPr>
        <w:ind w:left="720"/>
        <w:rPr>
          <w:bCs/>
        </w:rPr>
      </w:pPr>
      <w:r w:rsidRPr="00ED27A1">
        <w:rPr>
          <w:rFonts w:ascii="Segoe UI Symbol" w:hAnsi="Segoe UI Symbol" w:cs="Segoe UI Symbol"/>
          <w:bCs/>
        </w:rPr>
        <w:t>☐</w:t>
      </w:r>
      <w:r w:rsidRPr="00ED27A1">
        <w:rPr>
          <w:bCs/>
        </w:rPr>
        <w:t xml:space="preserve"> Emergency Shelter (max of 4 individuals per family</w:t>
      </w:r>
      <w:r w:rsidR="00E7494A">
        <w:rPr>
          <w:bCs/>
        </w:rPr>
        <w:t xml:space="preserve">, </w:t>
      </w:r>
      <w:r w:rsidR="00E7494A" w:rsidRPr="00DA1BD5">
        <w:rPr>
          <w:b/>
          <w:bCs/>
          <w:u w:val="single"/>
        </w:rPr>
        <w:t>NO PETS</w:t>
      </w:r>
      <w:r w:rsidRPr="00ED27A1">
        <w:rPr>
          <w:bCs/>
        </w:rPr>
        <w:t>)</w:t>
      </w:r>
    </w:p>
    <w:p w:rsidR="00427295" w:rsidRPr="00ED27A1" w:rsidRDefault="00427295" w:rsidP="00427295">
      <w:pPr>
        <w:ind w:left="1440"/>
        <w:rPr>
          <w:bCs/>
        </w:rPr>
      </w:pPr>
      <w:r>
        <w:rPr>
          <w:bCs/>
        </w:rPr>
        <w:t>*Please note shelter placement requires 24hr notice to shelter after intake and no placement will occur on   weekends and holidays</w:t>
      </w:r>
      <w:r w:rsidR="00E7494A">
        <w:rPr>
          <w:bCs/>
        </w:rPr>
        <w:t xml:space="preserve">- </w:t>
      </w:r>
      <w:r w:rsidR="00E7494A" w:rsidRPr="00E30D38">
        <w:rPr>
          <w:b/>
          <w:bCs/>
        </w:rPr>
        <w:t xml:space="preserve">Same day placement </w:t>
      </w:r>
      <w:r w:rsidR="00E30D38" w:rsidRPr="00E30D38">
        <w:rPr>
          <w:b/>
          <w:bCs/>
        </w:rPr>
        <w:t xml:space="preserve">is </w:t>
      </w:r>
      <w:r w:rsidR="00E7494A" w:rsidRPr="00E30D38">
        <w:rPr>
          <w:b/>
          <w:bCs/>
        </w:rPr>
        <w:t>not available</w:t>
      </w:r>
    </w:p>
    <w:p w:rsidR="00ED27A1" w:rsidRPr="00ED27A1" w:rsidRDefault="00ED27A1" w:rsidP="00ED27A1">
      <w:pPr>
        <w:ind w:left="720"/>
        <w:rPr>
          <w:bCs/>
        </w:rPr>
      </w:pPr>
      <w:r w:rsidRPr="00ED27A1">
        <w:rPr>
          <w:rFonts w:ascii="Segoe UI Symbol" w:hAnsi="Segoe UI Symbol" w:cs="Segoe UI Symbol"/>
          <w:bCs/>
        </w:rPr>
        <w:t>☐</w:t>
      </w:r>
      <w:r w:rsidRPr="00ED27A1">
        <w:rPr>
          <w:bCs/>
        </w:rPr>
        <w:t xml:space="preserve"> Client has pending eviction</w:t>
      </w:r>
    </w:p>
    <w:p w:rsidR="00ED27A1" w:rsidRPr="00ED27A1" w:rsidRDefault="00ED27A1" w:rsidP="00ED27A1">
      <w:pPr>
        <w:ind w:left="720"/>
        <w:rPr>
          <w:bCs/>
        </w:rPr>
      </w:pPr>
      <w:r w:rsidRPr="00ED27A1">
        <w:rPr>
          <w:rFonts w:ascii="Segoe UI Symbol" w:hAnsi="Segoe UI Symbol" w:cs="Segoe UI Symbol"/>
          <w:bCs/>
        </w:rPr>
        <w:t>☐</w:t>
      </w:r>
      <w:r w:rsidRPr="00ED27A1">
        <w:rPr>
          <w:bCs/>
        </w:rPr>
        <w:t xml:space="preserve"> Client is behind on rent (no court papers filed)</w:t>
      </w:r>
    </w:p>
    <w:p w:rsidR="00ED27A1" w:rsidRDefault="00ED27A1" w:rsidP="00ED27A1">
      <w:pPr>
        <w:ind w:left="720"/>
        <w:rPr>
          <w:bCs/>
        </w:rPr>
      </w:pPr>
      <w:r w:rsidRPr="00ED27A1">
        <w:rPr>
          <w:rFonts w:ascii="Segoe UI Symbol" w:hAnsi="Segoe UI Symbol" w:cs="Segoe UI Symbol"/>
          <w:bCs/>
        </w:rPr>
        <w:t>☐</w:t>
      </w:r>
      <w:r w:rsidRPr="00ED27A1">
        <w:rPr>
          <w:bCs/>
        </w:rPr>
        <w:t xml:space="preserve"> Utility Assistance</w:t>
      </w:r>
    </w:p>
    <w:p w:rsidR="00ED27A1" w:rsidRPr="00ED27A1" w:rsidRDefault="00ED27A1" w:rsidP="00ED27A1">
      <w:pPr>
        <w:ind w:left="720"/>
        <w:rPr>
          <w:bCs/>
        </w:rPr>
      </w:pPr>
      <w:r w:rsidRPr="00ED27A1">
        <w:rPr>
          <w:bCs/>
        </w:rPr>
        <w:t>*</w:t>
      </w:r>
      <w:r w:rsidRPr="00ED27A1">
        <w:rPr>
          <w:bCs/>
          <w:i/>
          <w:iCs/>
        </w:rPr>
        <w:t>Must apply for Energy Assistance first</w:t>
      </w:r>
    </w:p>
    <w:p w:rsidR="00ED27A1" w:rsidRPr="00ED27A1" w:rsidRDefault="00ED27A1" w:rsidP="00ED27A1">
      <w:pPr>
        <w:ind w:left="1440"/>
        <w:rPr>
          <w:bCs/>
        </w:rPr>
      </w:pPr>
      <w:r w:rsidRPr="00ED27A1">
        <w:rPr>
          <w:rFonts w:ascii="Segoe UI Symbol" w:hAnsi="Segoe UI Symbol" w:cs="Segoe UI Symbol"/>
          <w:bCs/>
        </w:rPr>
        <w:t>☐</w:t>
      </w:r>
      <w:r w:rsidRPr="00ED27A1">
        <w:rPr>
          <w:bCs/>
        </w:rPr>
        <w:t xml:space="preserve"> Denied Energy Assistance</w:t>
      </w:r>
    </w:p>
    <w:p w:rsidR="00ED27A1" w:rsidRPr="00ED27A1" w:rsidRDefault="00ED27A1" w:rsidP="00ED27A1">
      <w:pPr>
        <w:ind w:left="1440"/>
        <w:rPr>
          <w:bCs/>
        </w:rPr>
      </w:pPr>
      <w:r w:rsidRPr="00ED27A1">
        <w:rPr>
          <w:rFonts w:ascii="Segoe UI Symbol" w:hAnsi="Segoe UI Symbol" w:cs="Segoe UI Symbol"/>
          <w:bCs/>
        </w:rPr>
        <w:t>☐</w:t>
      </w:r>
      <w:r w:rsidRPr="00ED27A1">
        <w:rPr>
          <w:bCs/>
        </w:rPr>
        <w:t xml:space="preserve"> Used maximum benefits for the year</w:t>
      </w:r>
    </w:p>
    <w:p w:rsidR="00ED27A1" w:rsidRDefault="00ED27A1" w:rsidP="00ED27A1">
      <w:pPr>
        <w:ind w:left="1440"/>
        <w:rPr>
          <w:bCs/>
        </w:rPr>
      </w:pPr>
      <w:r w:rsidRPr="00ED27A1">
        <w:rPr>
          <w:rFonts w:ascii="Segoe UI Symbol" w:hAnsi="Segoe UI Symbol" w:cs="Segoe UI Symbol"/>
          <w:bCs/>
        </w:rPr>
        <w:t>☐</w:t>
      </w:r>
      <w:r w:rsidRPr="00ED27A1">
        <w:rPr>
          <w:bCs/>
        </w:rPr>
        <w:t xml:space="preserve"> Has an active termination notice</w:t>
      </w:r>
    </w:p>
    <w:p w:rsidR="006638E6" w:rsidRDefault="006638E6" w:rsidP="00CE213C">
      <w:pPr>
        <w:ind w:left="720"/>
        <w:rPr>
          <w:bCs/>
        </w:rPr>
      </w:pPr>
      <w:r w:rsidRPr="00ED27A1">
        <w:rPr>
          <w:rFonts w:ascii="Segoe UI Symbol" w:hAnsi="Segoe UI Symbol" w:cs="Segoe UI Symbol"/>
          <w:bCs/>
        </w:rPr>
        <w:t>☐</w:t>
      </w:r>
      <w:r>
        <w:rPr>
          <w:bCs/>
        </w:rPr>
        <w:t xml:space="preserve"> Bright Start Newborn Kit</w:t>
      </w:r>
      <w:r w:rsidR="00CE213C">
        <w:rPr>
          <w:bCs/>
        </w:rPr>
        <w:t xml:space="preserve"> (</w:t>
      </w:r>
      <w:r w:rsidR="00CE213C" w:rsidRPr="00CE213C">
        <w:rPr>
          <w:bCs/>
        </w:rPr>
        <w:t>e</w:t>
      </w:r>
      <w:r w:rsidR="00CE213C">
        <w:rPr>
          <w:bCs/>
        </w:rPr>
        <w:t xml:space="preserve">xpecting or have a baby under 1 </w:t>
      </w:r>
      <w:r w:rsidR="00CE213C" w:rsidRPr="00CE213C">
        <w:rPr>
          <w:bCs/>
        </w:rPr>
        <w:t>year of age</w:t>
      </w:r>
      <w:r w:rsidR="00CE213C">
        <w:rPr>
          <w:bCs/>
        </w:rPr>
        <w:t>)</w:t>
      </w:r>
    </w:p>
    <w:p w:rsidR="00ED27A1" w:rsidRPr="00ED27A1" w:rsidRDefault="00ED27A1" w:rsidP="00ED27A1">
      <w:pPr>
        <w:rPr>
          <w:b/>
          <w:bCs/>
          <w:sz w:val="24"/>
          <w:szCs w:val="24"/>
        </w:rPr>
      </w:pPr>
      <w:r w:rsidRPr="00ED27A1">
        <w:rPr>
          <w:b/>
          <w:bCs/>
          <w:sz w:val="24"/>
          <w:szCs w:val="24"/>
        </w:rPr>
        <w:t>Referral &amp; Intake Process</w:t>
      </w:r>
    </w:p>
    <w:p w:rsidR="00ED27A1" w:rsidRPr="00ED27A1" w:rsidRDefault="00ED27A1" w:rsidP="00ED27A1">
      <w:pPr>
        <w:rPr>
          <w:b/>
          <w:bCs/>
          <w:sz w:val="22"/>
          <w:szCs w:val="22"/>
        </w:rPr>
      </w:pPr>
      <w:r w:rsidRPr="00ED27A1">
        <w:rPr>
          <w:b/>
          <w:bCs/>
          <w:sz w:val="22"/>
          <w:szCs w:val="22"/>
        </w:rPr>
        <w:t>1. Referral Source</w:t>
      </w:r>
    </w:p>
    <w:p w:rsidR="00ED27A1" w:rsidRPr="00ED27A1" w:rsidRDefault="00ED27A1" w:rsidP="00ED27A1">
      <w:pPr>
        <w:rPr>
          <w:bCs/>
        </w:rPr>
      </w:pPr>
      <w:r w:rsidRPr="00ED27A1">
        <w:rPr>
          <w:bCs/>
        </w:rPr>
        <w:t xml:space="preserve">Referrals must come through </w:t>
      </w:r>
      <w:r w:rsidRPr="00ED27A1">
        <w:rPr>
          <w:b/>
          <w:bCs/>
        </w:rPr>
        <w:t>partner agencies</w:t>
      </w:r>
      <w:r w:rsidRPr="00ED27A1">
        <w:rPr>
          <w:bCs/>
        </w:rPr>
        <w:t>, including:</w:t>
      </w:r>
    </w:p>
    <w:p w:rsidR="00ED27A1" w:rsidRPr="00ED27A1" w:rsidRDefault="00ED27A1" w:rsidP="00ED27A1">
      <w:pPr>
        <w:numPr>
          <w:ilvl w:val="0"/>
          <w:numId w:val="7"/>
        </w:numPr>
        <w:rPr>
          <w:bCs/>
        </w:rPr>
      </w:pPr>
      <w:r w:rsidRPr="00ED27A1">
        <w:rPr>
          <w:bCs/>
        </w:rPr>
        <w:t>WCPSC (Washington County Public Schools Connection)</w:t>
      </w:r>
    </w:p>
    <w:p w:rsidR="00ED27A1" w:rsidRPr="00ED27A1" w:rsidRDefault="00ED27A1" w:rsidP="00ED27A1">
      <w:pPr>
        <w:numPr>
          <w:ilvl w:val="0"/>
          <w:numId w:val="7"/>
        </w:numPr>
        <w:rPr>
          <w:bCs/>
        </w:rPr>
      </w:pPr>
      <w:r w:rsidRPr="00ED27A1">
        <w:rPr>
          <w:bCs/>
        </w:rPr>
        <w:t>Bester Community of Hope</w:t>
      </w:r>
    </w:p>
    <w:p w:rsidR="00ED27A1" w:rsidRPr="00ED27A1" w:rsidRDefault="00ED27A1" w:rsidP="00ED27A1">
      <w:pPr>
        <w:numPr>
          <w:ilvl w:val="0"/>
          <w:numId w:val="7"/>
        </w:numPr>
        <w:rPr>
          <w:bCs/>
        </w:rPr>
      </w:pPr>
      <w:r w:rsidRPr="00ED27A1">
        <w:rPr>
          <w:bCs/>
        </w:rPr>
        <w:t>Department of Social Services</w:t>
      </w:r>
    </w:p>
    <w:p w:rsidR="00ED27A1" w:rsidRPr="00ED27A1" w:rsidRDefault="00ED27A1" w:rsidP="00ED27A1">
      <w:pPr>
        <w:numPr>
          <w:ilvl w:val="0"/>
          <w:numId w:val="7"/>
        </w:numPr>
        <w:rPr>
          <w:bCs/>
        </w:rPr>
      </w:pPr>
      <w:r w:rsidRPr="00ED27A1">
        <w:rPr>
          <w:bCs/>
        </w:rPr>
        <w:t>Other approved partners</w:t>
      </w:r>
    </w:p>
    <w:tbl>
      <w:tblPr>
        <w:tblStyle w:val="TableGrid"/>
        <w:tblW w:w="0" w:type="auto"/>
        <w:tblLook w:val="04A0" w:firstRow="1" w:lastRow="0" w:firstColumn="1" w:lastColumn="0" w:noHBand="0" w:noVBand="1"/>
      </w:tblPr>
      <w:tblGrid>
        <w:gridCol w:w="3404"/>
        <w:gridCol w:w="3405"/>
        <w:gridCol w:w="3405"/>
      </w:tblGrid>
      <w:tr w:rsidR="00F07CCB" w:rsidTr="00F07CCB">
        <w:trPr>
          <w:trHeight w:val="242"/>
        </w:trPr>
        <w:tc>
          <w:tcPr>
            <w:tcW w:w="3404" w:type="dxa"/>
            <w:shd w:val="clear" w:color="auto" w:fill="DBE5F1" w:themeFill="accent1" w:themeFillTint="33"/>
          </w:tcPr>
          <w:p w:rsidR="00F07CCB" w:rsidRPr="006E0DA7" w:rsidRDefault="00F07CCB" w:rsidP="00F07CCB">
            <w:pPr>
              <w:jc w:val="center"/>
              <w:rPr>
                <w:b/>
                <w:bCs/>
                <w:sz w:val="20"/>
                <w:szCs w:val="20"/>
              </w:rPr>
            </w:pPr>
            <w:r w:rsidRPr="006E0DA7">
              <w:rPr>
                <w:b/>
                <w:bCs/>
                <w:sz w:val="20"/>
                <w:szCs w:val="20"/>
              </w:rPr>
              <w:t>Referring Agency</w:t>
            </w:r>
          </w:p>
        </w:tc>
        <w:tc>
          <w:tcPr>
            <w:tcW w:w="3405" w:type="dxa"/>
            <w:shd w:val="clear" w:color="auto" w:fill="DBE5F1" w:themeFill="accent1" w:themeFillTint="33"/>
          </w:tcPr>
          <w:p w:rsidR="00F07CCB" w:rsidRPr="006E0DA7" w:rsidRDefault="00F07CCB" w:rsidP="00F07CCB">
            <w:pPr>
              <w:jc w:val="center"/>
              <w:rPr>
                <w:b/>
                <w:bCs/>
                <w:sz w:val="20"/>
                <w:szCs w:val="20"/>
              </w:rPr>
            </w:pPr>
            <w:r w:rsidRPr="006E0DA7">
              <w:rPr>
                <w:b/>
                <w:bCs/>
                <w:sz w:val="20"/>
                <w:szCs w:val="20"/>
              </w:rPr>
              <w:t>Name</w:t>
            </w:r>
          </w:p>
        </w:tc>
        <w:tc>
          <w:tcPr>
            <w:tcW w:w="3405" w:type="dxa"/>
            <w:shd w:val="clear" w:color="auto" w:fill="DBE5F1" w:themeFill="accent1" w:themeFillTint="33"/>
          </w:tcPr>
          <w:p w:rsidR="00F07CCB" w:rsidRPr="006E0DA7" w:rsidRDefault="00F07CCB" w:rsidP="00F07CCB">
            <w:pPr>
              <w:jc w:val="center"/>
              <w:rPr>
                <w:b/>
                <w:bCs/>
                <w:sz w:val="20"/>
                <w:szCs w:val="20"/>
              </w:rPr>
            </w:pPr>
            <w:r w:rsidRPr="006E0DA7">
              <w:rPr>
                <w:b/>
                <w:bCs/>
                <w:sz w:val="20"/>
                <w:szCs w:val="20"/>
              </w:rPr>
              <w:t>Phone number/email</w:t>
            </w:r>
          </w:p>
        </w:tc>
      </w:tr>
      <w:tr w:rsidR="00F07CCB" w:rsidTr="00F07CCB">
        <w:tc>
          <w:tcPr>
            <w:tcW w:w="3404" w:type="dxa"/>
          </w:tcPr>
          <w:p w:rsidR="00F07CCB" w:rsidRDefault="00F07CCB" w:rsidP="00ED27A1">
            <w:pPr>
              <w:rPr>
                <w:bCs/>
              </w:rPr>
            </w:pPr>
          </w:p>
        </w:tc>
        <w:tc>
          <w:tcPr>
            <w:tcW w:w="3405" w:type="dxa"/>
          </w:tcPr>
          <w:p w:rsidR="00F07CCB" w:rsidRDefault="00F07CCB" w:rsidP="00ED27A1">
            <w:pPr>
              <w:rPr>
                <w:bCs/>
              </w:rPr>
            </w:pPr>
          </w:p>
        </w:tc>
        <w:tc>
          <w:tcPr>
            <w:tcW w:w="3405" w:type="dxa"/>
          </w:tcPr>
          <w:p w:rsidR="00F07CCB" w:rsidRDefault="00F07CCB" w:rsidP="00ED27A1">
            <w:pPr>
              <w:rPr>
                <w:bCs/>
              </w:rPr>
            </w:pPr>
          </w:p>
        </w:tc>
      </w:tr>
    </w:tbl>
    <w:p w:rsidR="00ED27A1" w:rsidRPr="00ED27A1" w:rsidRDefault="00ED27A1" w:rsidP="00ED27A1">
      <w:pPr>
        <w:rPr>
          <w:b/>
          <w:bCs/>
          <w:sz w:val="22"/>
          <w:szCs w:val="22"/>
        </w:rPr>
      </w:pPr>
      <w:r w:rsidRPr="00ED27A1">
        <w:rPr>
          <w:b/>
          <w:bCs/>
          <w:sz w:val="22"/>
          <w:szCs w:val="22"/>
        </w:rPr>
        <w:t>2. Referral Contact</w:t>
      </w:r>
    </w:p>
    <w:p w:rsidR="00ED27A1" w:rsidRPr="00ED27A1" w:rsidRDefault="00ED27A1" w:rsidP="00ED27A1">
      <w:pPr>
        <w:rPr>
          <w:bCs/>
        </w:rPr>
      </w:pPr>
      <w:r w:rsidRPr="00ED27A1">
        <w:rPr>
          <w:bCs/>
        </w:rPr>
        <w:t>All vetted referrals should be emailed to:</w:t>
      </w:r>
      <w:r w:rsidR="00D50FBB">
        <w:rPr>
          <w:bCs/>
        </w:rPr>
        <w:t xml:space="preserve"> </w:t>
      </w:r>
      <w:r w:rsidRPr="00ED27A1">
        <w:rPr>
          <w:b/>
          <w:bCs/>
        </w:rPr>
        <w:t>Shawn Perry, Housing Navigator</w:t>
      </w:r>
      <w:r w:rsidR="00D50FBB">
        <w:rPr>
          <w:b/>
          <w:bCs/>
        </w:rPr>
        <w:t xml:space="preserve"> </w:t>
      </w:r>
      <w:r w:rsidRPr="00ED27A1">
        <w:rPr>
          <w:rFonts w:ascii="Segoe UI Symbol" w:hAnsi="Segoe UI Symbol" w:cs="Segoe UI Symbol"/>
          <w:bCs/>
        </w:rPr>
        <w:t>📧</w:t>
      </w:r>
      <w:r w:rsidRPr="00ED27A1">
        <w:rPr>
          <w:bCs/>
        </w:rPr>
        <w:t xml:space="preserve"> Email: </w:t>
      </w:r>
      <w:hyperlink r:id="rId7" w:history="1">
        <w:r w:rsidRPr="00ED27A1">
          <w:rPr>
            <w:rStyle w:val="Hyperlink"/>
            <w:bCs/>
          </w:rPr>
          <w:t>Sperry@wccac.org</w:t>
        </w:r>
      </w:hyperlink>
    </w:p>
    <w:p w:rsidR="00D50FBB" w:rsidRDefault="00D50FBB" w:rsidP="00ED27A1">
      <w:pPr>
        <w:rPr>
          <w:b/>
          <w:bCs/>
          <w:sz w:val="24"/>
          <w:szCs w:val="24"/>
        </w:rPr>
      </w:pPr>
    </w:p>
    <w:p w:rsidR="00D50FBB" w:rsidRDefault="00D50FBB" w:rsidP="00ED27A1">
      <w:pPr>
        <w:rPr>
          <w:b/>
          <w:bCs/>
          <w:sz w:val="24"/>
          <w:szCs w:val="24"/>
        </w:rPr>
      </w:pPr>
    </w:p>
    <w:p w:rsidR="00ED27A1" w:rsidRPr="00ED27A1" w:rsidRDefault="00ED27A1" w:rsidP="00ED27A1">
      <w:pPr>
        <w:rPr>
          <w:b/>
          <w:bCs/>
          <w:sz w:val="24"/>
          <w:szCs w:val="24"/>
        </w:rPr>
      </w:pPr>
      <w:bookmarkStart w:id="0" w:name="_GoBack"/>
      <w:bookmarkEnd w:id="0"/>
      <w:r w:rsidRPr="00ED27A1">
        <w:rPr>
          <w:b/>
          <w:bCs/>
          <w:sz w:val="24"/>
          <w:szCs w:val="24"/>
        </w:rPr>
        <w:t>Required Documents for Intake</w:t>
      </w:r>
    </w:p>
    <w:p w:rsidR="00ED27A1" w:rsidRPr="00ED27A1" w:rsidRDefault="00ED27A1" w:rsidP="00ED27A1">
      <w:pPr>
        <w:rPr>
          <w:b/>
          <w:bCs/>
        </w:rPr>
      </w:pPr>
      <w:r w:rsidRPr="00ED27A1">
        <w:rPr>
          <w:b/>
          <w:bCs/>
        </w:rPr>
        <w:t>All Assistance Types</w:t>
      </w:r>
    </w:p>
    <w:p w:rsidR="00ED27A1" w:rsidRPr="00ED27A1" w:rsidRDefault="00ED27A1" w:rsidP="00ED27A1">
      <w:pPr>
        <w:numPr>
          <w:ilvl w:val="0"/>
          <w:numId w:val="8"/>
        </w:numPr>
        <w:rPr>
          <w:bCs/>
        </w:rPr>
      </w:pPr>
      <w:r w:rsidRPr="00ED27A1">
        <w:rPr>
          <w:bCs/>
        </w:rPr>
        <w:t xml:space="preserve">Valid </w:t>
      </w:r>
      <w:r w:rsidRPr="00ED27A1">
        <w:rPr>
          <w:b/>
          <w:bCs/>
        </w:rPr>
        <w:t>ID</w:t>
      </w:r>
      <w:r w:rsidRPr="00ED27A1">
        <w:rPr>
          <w:bCs/>
        </w:rPr>
        <w:t xml:space="preserve"> for all household members 18+</w:t>
      </w:r>
    </w:p>
    <w:p w:rsidR="00ED27A1" w:rsidRPr="00ED27A1" w:rsidRDefault="00ED27A1" w:rsidP="00ED27A1">
      <w:pPr>
        <w:numPr>
          <w:ilvl w:val="0"/>
          <w:numId w:val="8"/>
        </w:numPr>
        <w:rPr>
          <w:bCs/>
        </w:rPr>
      </w:pPr>
      <w:r w:rsidRPr="00ED27A1">
        <w:rPr>
          <w:b/>
          <w:bCs/>
        </w:rPr>
        <w:t>Social Security cards</w:t>
      </w:r>
      <w:r w:rsidRPr="00ED27A1">
        <w:rPr>
          <w:bCs/>
        </w:rPr>
        <w:t xml:space="preserve"> for all household members</w:t>
      </w:r>
    </w:p>
    <w:p w:rsidR="00ED27A1" w:rsidRPr="00ED27A1" w:rsidRDefault="00ED27A1" w:rsidP="00ED27A1">
      <w:pPr>
        <w:numPr>
          <w:ilvl w:val="0"/>
          <w:numId w:val="8"/>
        </w:numPr>
        <w:rPr>
          <w:bCs/>
        </w:rPr>
      </w:pPr>
      <w:r w:rsidRPr="00ED27A1">
        <w:rPr>
          <w:b/>
          <w:bCs/>
        </w:rPr>
        <w:t>Proof of income</w:t>
      </w:r>
      <w:r w:rsidRPr="00ED27A1">
        <w:rPr>
          <w:bCs/>
        </w:rPr>
        <w:t xml:space="preserve"> for the past 30 days</w:t>
      </w:r>
    </w:p>
    <w:p w:rsidR="00ED27A1" w:rsidRPr="00ED27A1" w:rsidRDefault="00ED27A1" w:rsidP="00ED27A1">
      <w:pPr>
        <w:numPr>
          <w:ilvl w:val="0"/>
          <w:numId w:val="8"/>
        </w:numPr>
        <w:rPr>
          <w:bCs/>
        </w:rPr>
      </w:pPr>
      <w:r w:rsidRPr="00ED27A1">
        <w:rPr>
          <w:b/>
          <w:bCs/>
        </w:rPr>
        <w:t>Proof of benefits</w:t>
      </w:r>
      <w:r w:rsidRPr="00ED27A1">
        <w:rPr>
          <w:bCs/>
        </w:rPr>
        <w:t xml:space="preserve"> (e.g., SNAP, TCA, TDAP)</w:t>
      </w:r>
    </w:p>
    <w:p w:rsidR="00ED27A1" w:rsidRPr="00ED27A1" w:rsidRDefault="00ED27A1" w:rsidP="00ED27A1">
      <w:pPr>
        <w:rPr>
          <w:b/>
          <w:bCs/>
        </w:rPr>
      </w:pPr>
      <w:r w:rsidRPr="00ED27A1">
        <w:rPr>
          <w:b/>
          <w:bCs/>
        </w:rPr>
        <w:t>For Eviction Assistance</w:t>
      </w:r>
    </w:p>
    <w:p w:rsidR="00ED27A1" w:rsidRPr="00ED27A1" w:rsidRDefault="00ED27A1" w:rsidP="00ED27A1">
      <w:pPr>
        <w:numPr>
          <w:ilvl w:val="0"/>
          <w:numId w:val="9"/>
        </w:numPr>
        <w:rPr>
          <w:bCs/>
        </w:rPr>
      </w:pPr>
      <w:r w:rsidRPr="00ED27A1">
        <w:rPr>
          <w:bCs/>
        </w:rPr>
        <w:t xml:space="preserve">Copy of </w:t>
      </w:r>
      <w:r w:rsidRPr="00ED27A1">
        <w:rPr>
          <w:b/>
          <w:bCs/>
        </w:rPr>
        <w:t>court eviction papers</w:t>
      </w:r>
    </w:p>
    <w:p w:rsidR="00ED27A1" w:rsidRPr="00ED27A1" w:rsidRDefault="00ED27A1" w:rsidP="00ED27A1">
      <w:pPr>
        <w:numPr>
          <w:ilvl w:val="0"/>
          <w:numId w:val="9"/>
        </w:numPr>
        <w:rPr>
          <w:bCs/>
        </w:rPr>
      </w:pPr>
      <w:r w:rsidRPr="00ED27A1">
        <w:rPr>
          <w:bCs/>
        </w:rPr>
        <w:t xml:space="preserve">Copy of </w:t>
      </w:r>
      <w:r w:rsidRPr="00ED27A1">
        <w:rPr>
          <w:b/>
          <w:bCs/>
        </w:rPr>
        <w:t>lease</w:t>
      </w:r>
    </w:p>
    <w:p w:rsidR="00ED27A1" w:rsidRPr="00ED27A1" w:rsidRDefault="00ED27A1" w:rsidP="00ED27A1">
      <w:pPr>
        <w:rPr>
          <w:b/>
          <w:bCs/>
        </w:rPr>
      </w:pPr>
      <w:r w:rsidRPr="00ED27A1">
        <w:rPr>
          <w:b/>
          <w:bCs/>
        </w:rPr>
        <w:t>For Utility Assistance</w:t>
      </w:r>
    </w:p>
    <w:p w:rsidR="00ED27A1" w:rsidRPr="00ED27A1" w:rsidRDefault="00ED27A1" w:rsidP="00ED27A1">
      <w:pPr>
        <w:numPr>
          <w:ilvl w:val="0"/>
          <w:numId w:val="10"/>
        </w:numPr>
        <w:rPr>
          <w:bCs/>
        </w:rPr>
      </w:pPr>
      <w:r w:rsidRPr="00ED27A1">
        <w:rPr>
          <w:bCs/>
        </w:rPr>
        <w:t xml:space="preserve">Copy of </w:t>
      </w:r>
      <w:r w:rsidRPr="00ED27A1">
        <w:rPr>
          <w:b/>
          <w:bCs/>
        </w:rPr>
        <w:t>utility bill</w:t>
      </w:r>
    </w:p>
    <w:p w:rsidR="00ED27A1" w:rsidRPr="00ED27A1" w:rsidRDefault="00ED27A1" w:rsidP="00ED27A1">
      <w:pPr>
        <w:numPr>
          <w:ilvl w:val="0"/>
          <w:numId w:val="10"/>
        </w:numPr>
        <w:rPr>
          <w:bCs/>
        </w:rPr>
      </w:pPr>
      <w:r w:rsidRPr="00ED27A1">
        <w:rPr>
          <w:bCs/>
        </w:rPr>
        <w:t xml:space="preserve">Copy of </w:t>
      </w:r>
      <w:r w:rsidRPr="00ED27A1">
        <w:rPr>
          <w:b/>
          <w:bCs/>
        </w:rPr>
        <w:t>termination notice</w:t>
      </w:r>
    </w:p>
    <w:p w:rsidR="00C54E6E" w:rsidRDefault="00C54E6E" w:rsidP="00C54E6E">
      <w:pPr>
        <w:rPr>
          <w:bCs/>
          <w:sz w:val="24"/>
          <w:szCs w:val="24"/>
        </w:rPr>
      </w:pPr>
      <w:r>
        <w:rPr>
          <w:bCs/>
          <w:sz w:val="24"/>
          <w:szCs w:val="24"/>
        </w:rPr>
        <w:t>Household information:</w:t>
      </w:r>
    </w:p>
    <w:tbl>
      <w:tblPr>
        <w:tblStyle w:val="TableGrid"/>
        <w:tblW w:w="0" w:type="auto"/>
        <w:tblLook w:val="04A0" w:firstRow="1" w:lastRow="0" w:firstColumn="1" w:lastColumn="0" w:noHBand="0" w:noVBand="1"/>
      </w:tblPr>
      <w:tblGrid>
        <w:gridCol w:w="2042"/>
        <w:gridCol w:w="2043"/>
        <w:gridCol w:w="2043"/>
        <w:gridCol w:w="2043"/>
        <w:gridCol w:w="2043"/>
      </w:tblGrid>
      <w:tr w:rsidR="00C54E6E" w:rsidTr="008823BB">
        <w:trPr>
          <w:trHeight w:val="674"/>
        </w:trPr>
        <w:tc>
          <w:tcPr>
            <w:tcW w:w="2042" w:type="dxa"/>
            <w:shd w:val="clear" w:color="auto" w:fill="DBE5F1" w:themeFill="accent1" w:themeFillTint="33"/>
          </w:tcPr>
          <w:p w:rsidR="00C54E6E" w:rsidRPr="00C54E6E" w:rsidRDefault="00C54E6E" w:rsidP="00C54E6E">
            <w:pPr>
              <w:jc w:val="center"/>
              <w:rPr>
                <w:b/>
                <w:sz w:val="20"/>
                <w:szCs w:val="20"/>
              </w:rPr>
            </w:pPr>
            <w:r w:rsidRPr="00C54E6E">
              <w:rPr>
                <w:b/>
                <w:sz w:val="20"/>
                <w:szCs w:val="20"/>
              </w:rPr>
              <w:t>Head of Household name</w:t>
            </w:r>
          </w:p>
        </w:tc>
        <w:tc>
          <w:tcPr>
            <w:tcW w:w="2043" w:type="dxa"/>
            <w:shd w:val="clear" w:color="auto" w:fill="DBE5F1" w:themeFill="accent1" w:themeFillTint="33"/>
          </w:tcPr>
          <w:p w:rsidR="00C54E6E" w:rsidRPr="00C54E6E" w:rsidRDefault="00C54E6E" w:rsidP="00C54E6E">
            <w:pPr>
              <w:jc w:val="center"/>
              <w:rPr>
                <w:b/>
                <w:sz w:val="20"/>
                <w:szCs w:val="20"/>
              </w:rPr>
            </w:pPr>
            <w:r w:rsidRPr="00C54E6E">
              <w:rPr>
                <w:b/>
                <w:sz w:val="20"/>
                <w:szCs w:val="20"/>
              </w:rPr>
              <w:t>Telephone</w:t>
            </w:r>
          </w:p>
        </w:tc>
        <w:tc>
          <w:tcPr>
            <w:tcW w:w="2043" w:type="dxa"/>
            <w:shd w:val="clear" w:color="auto" w:fill="DBE5F1" w:themeFill="accent1" w:themeFillTint="33"/>
          </w:tcPr>
          <w:p w:rsidR="00C54E6E" w:rsidRPr="00C54E6E" w:rsidRDefault="00C54E6E" w:rsidP="00C54E6E">
            <w:pPr>
              <w:jc w:val="center"/>
              <w:rPr>
                <w:b/>
                <w:sz w:val="20"/>
                <w:szCs w:val="20"/>
              </w:rPr>
            </w:pPr>
            <w:r w:rsidRPr="00C54E6E">
              <w:rPr>
                <w:b/>
                <w:sz w:val="20"/>
                <w:szCs w:val="20"/>
              </w:rPr>
              <w:t>Email</w:t>
            </w:r>
          </w:p>
        </w:tc>
        <w:tc>
          <w:tcPr>
            <w:tcW w:w="2043" w:type="dxa"/>
            <w:shd w:val="clear" w:color="auto" w:fill="DBE5F1" w:themeFill="accent1" w:themeFillTint="33"/>
          </w:tcPr>
          <w:p w:rsidR="00C54E6E" w:rsidRPr="00C54E6E" w:rsidRDefault="008823BB" w:rsidP="00C54E6E">
            <w:pPr>
              <w:spacing w:after="0"/>
              <w:jc w:val="center"/>
              <w:rPr>
                <w:b/>
                <w:sz w:val="20"/>
                <w:szCs w:val="20"/>
              </w:rPr>
            </w:pPr>
            <w:r>
              <w:rPr>
                <w:b/>
                <w:sz w:val="20"/>
                <w:szCs w:val="20"/>
              </w:rPr>
              <w:t>Monthly income amount</w:t>
            </w:r>
          </w:p>
        </w:tc>
        <w:tc>
          <w:tcPr>
            <w:tcW w:w="2043" w:type="dxa"/>
            <w:shd w:val="clear" w:color="auto" w:fill="DBE5F1" w:themeFill="accent1" w:themeFillTint="33"/>
          </w:tcPr>
          <w:p w:rsidR="00C54E6E" w:rsidRPr="00C54E6E" w:rsidRDefault="00C54E6E" w:rsidP="00C54E6E">
            <w:pPr>
              <w:jc w:val="center"/>
              <w:rPr>
                <w:b/>
                <w:sz w:val="20"/>
                <w:szCs w:val="20"/>
              </w:rPr>
            </w:pPr>
            <w:r w:rsidRPr="00C54E6E">
              <w:rPr>
                <w:b/>
                <w:sz w:val="20"/>
                <w:szCs w:val="20"/>
              </w:rPr>
              <w:t>Any other benefits received? (please list)</w:t>
            </w:r>
          </w:p>
        </w:tc>
      </w:tr>
      <w:tr w:rsidR="00C54E6E" w:rsidTr="00C54E6E">
        <w:tc>
          <w:tcPr>
            <w:tcW w:w="2042" w:type="dxa"/>
          </w:tcPr>
          <w:p w:rsidR="00C54E6E" w:rsidRDefault="00C54E6E" w:rsidP="00C54E6E">
            <w:pPr>
              <w:rPr>
                <w:bCs/>
                <w:sz w:val="24"/>
                <w:szCs w:val="24"/>
              </w:rPr>
            </w:pPr>
          </w:p>
        </w:tc>
        <w:tc>
          <w:tcPr>
            <w:tcW w:w="2043" w:type="dxa"/>
          </w:tcPr>
          <w:p w:rsidR="00C54E6E" w:rsidRDefault="00C54E6E" w:rsidP="00C54E6E">
            <w:pPr>
              <w:rPr>
                <w:bCs/>
                <w:sz w:val="24"/>
                <w:szCs w:val="24"/>
              </w:rPr>
            </w:pPr>
          </w:p>
        </w:tc>
        <w:tc>
          <w:tcPr>
            <w:tcW w:w="2043" w:type="dxa"/>
          </w:tcPr>
          <w:p w:rsidR="00C54E6E" w:rsidRDefault="00C54E6E" w:rsidP="00C54E6E">
            <w:pPr>
              <w:rPr>
                <w:bCs/>
                <w:sz w:val="24"/>
                <w:szCs w:val="24"/>
              </w:rPr>
            </w:pPr>
          </w:p>
        </w:tc>
        <w:tc>
          <w:tcPr>
            <w:tcW w:w="2043" w:type="dxa"/>
          </w:tcPr>
          <w:p w:rsidR="00C54E6E" w:rsidRDefault="00C54E6E" w:rsidP="00C54E6E">
            <w:pPr>
              <w:spacing w:after="100" w:afterAutospacing="1"/>
              <w:jc w:val="center"/>
              <w:rPr>
                <w:bCs/>
                <w:sz w:val="24"/>
                <w:szCs w:val="24"/>
              </w:rPr>
            </w:pPr>
          </w:p>
        </w:tc>
        <w:tc>
          <w:tcPr>
            <w:tcW w:w="2043" w:type="dxa"/>
          </w:tcPr>
          <w:p w:rsidR="00C54E6E" w:rsidRDefault="00C54E6E" w:rsidP="00C54E6E">
            <w:pPr>
              <w:rPr>
                <w:bCs/>
                <w:sz w:val="24"/>
                <w:szCs w:val="24"/>
              </w:rPr>
            </w:pPr>
          </w:p>
        </w:tc>
      </w:tr>
    </w:tbl>
    <w:p w:rsidR="00C54E6E" w:rsidRDefault="00C54E6E" w:rsidP="00C54E6E">
      <w:pPr>
        <w:rPr>
          <w:bCs/>
          <w:sz w:val="24"/>
          <w:szCs w:val="24"/>
        </w:rPr>
      </w:pPr>
    </w:p>
    <w:tbl>
      <w:tblPr>
        <w:tblStyle w:val="TableGrid"/>
        <w:tblW w:w="0" w:type="auto"/>
        <w:tblLook w:val="04A0" w:firstRow="1" w:lastRow="0" w:firstColumn="1" w:lastColumn="0" w:noHBand="0" w:noVBand="1"/>
      </w:tblPr>
      <w:tblGrid>
        <w:gridCol w:w="2875"/>
        <w:gridCol w:w="7339"/>
      </w:tblGrid>
      <w:tr w:rsidR="006E0DA7" w:rsidTr="006E0DA7">
        <w:tc>
          <w:tcPr>
            <w:tcW w:w="2875" w:type="dxa"/>
            <w:shd w:val="clear" w:color="auto" w:fill="DBE5F1" w:themeFill="accent1" w:themeFillTint="33"/>
          </w:tcPr>
          <w:p w:rsidR="006E0DA7" w:rsidRDefault="006E0DA7" w:rsidP="006E0DA7">
            <w:pPr>
              <w:jc w:val="center"/>
              <w:rPr>
                <w:bCs/>
                <w:sz w:val="24"/>
                <w:szCs w:val="24"/>
              </w:rPr>
            </w:pPr>
            <w:r w:rsidRPr="006E0DA7">
              <w:rPr>
                <w:b/>
                <w:sz w:val="20"/>
                <w:szCs w:val="20"/>
              </w:rPr>
              <w:t>Last permanent address</w:t>
            </w:r>
          </w:p>
        </w:tc>
        <w:tc>
          <w:tcPr>
            <w:tcW w:w="7339" w:type="dxa"/>
          </w:tcPr>
          <w:p w:rsidR="006E0DA7" w:rsidRDefault="006E0DA7" w:rsidP="00C54E6E">
            <w:pPr>
              <w:rPr>
                <w:bCs/>
                <w:sz w:val="24"/>
                <w:szCs w:val="24"/>
              </w:rPr>
            </w:pPr>
          </w:p>
        </w:tc>
      </w:tr>
    </w:tbl>
    <w:p w:rsidR="006E0DA7" w:rsidRPr="00C54E6E" w:rsidRDefault="006E0DA7" w:rsidP="00C54E6E">
      <w:pPr>
        <w:rPr>
          <w:bCs/>
          <w:sz w:val="24"/>
          <w:szCs w:val="24"/>
        </w:rPr>
      </w:pPr>
    </w:p>
    <w:tbl>
      <w:tblPr>
        <w:tblStyle w:val="TableGrid"/>
        <w:tblW w:w="10232" w:type="dxa"/>
        <w:tblLook w:val="04A0" w:firstRow="1" w:lastRow="0" w:firstColumn="1" w:lastColumn="0" w:noHBand="0" w:noVBand="1"/>
      </w:tblPr>
      <w:tblGrid>
        <w:gridCol w:w="3146"/>
        <w:gridCol w:w="1969"/>
        <w:gridCol w:w="1971"/>
        <w:gridCol w:w="3146"/>
      </w:tblGrid>
      <w:tr w:rsidR="00720CE2" w:rsidTr="006E0DA7">
        <w:trPr>
          <w:trHeight w:val="735"/>
        </w:trPr>
        <w:tc>
          <w:tcPr>
            <w:tcW w:w="3146" w:type="dxa"/>
            <w:shd w:val="clear" w:color="auto" w:fill="DBE5F1" w:themeFill="accent1" w:themeFillTint="33"/>
          </w:tcPr>
          <w:p w:rsidR="00720CE2" w:rsidRPr="008823BB" w:rsidRDefault="008823BB" w:rsidP="008823BB">
            <w:pPr>
              <w:jc w:val="center"/>
              <w:rPr>
                <w:b/>
                <w:sz w:val="20"/>
                <w:szCs w:val="20"/>
              </w:rPr>
            </w:pPr>
            <w:r w:rsidRPr="008823BB">
              <w:rPr>
                <w:b/>
                <w:sz w:val="20"/>
                <w:szCs w:val="20"/>
              </w:rPr>
              <w:t>Other household member</w:t>
            </w:r>
          </w:p>
        </w:tc>
        <w:tc>
          <w:tcPr>
            <w:tcW w:w="1969" w:type="dxa"/>
            <w:shd w:val="clear" w:color="auto" w:fill="DBE5F1" w:themeFill="accent1" w:themeFillTint="33"/>
          </w:tcPr>
          <w:p w:rsidR="00720CE2" w:rsidRPr="008823BB" w:rsidRDefault="008823BB" w:rsidP="008823BB">
            <w:pPr>
              <w:jc w:val="center"/>
              <w:rPr>
                <w:b/>
                <w:sz w:val="20"/>
                <w:szCs w:val="20"/>
              </w:rPr>
            </w:pPr>
            <w:r w:rsidRPr="008823BB">
              <w:rPr>
                <w:b/>
                <w:sz w:val="20"/>
                <w:szCs w:val="20"/>
              </w:rPr>
              <w:t>Relationship to HOH</w:t>
            </w:r>
          </w:p>
        </w:tc>
        <w:tc>
          <w:tcPr>
            <w:tcW w:w="1971" w:type="dxa"/>
            <w:shd w:val="clear" w:color="auto" w:fill="DBE5F1" w:themeFill="accent1" w:themeFillTint="33"/>
          </w:tcPr>
          <w:p w:rsidR="00720CE2" w:rsidRPr="008823BB" w:rsidRDefault="00720CE2" w:rsidP="008823BB">
            <w:pPr>
              <w:jc w:val="center"/>
              <w:rPr>
                <w:b/>
                <w:sz w:val="20"/>
                <w:szCs w:val="20"/>
              </w:rPr>
            </w:pPr>
            <w:r w:rsidRPr="008823BB">
              <w:rPr>
                <w:b/>
                <w:sz w:val="20"/>
                <w:szCs w:val="20"/>
              </w:rPr>
              <w:t>School/ Grade</w:t>
            </w:r>
          </w:p>
        </w:tc>
        <w:tc>
          <w:tcPr>
            <w:tcW w:w="3146" w:type="dxa"/>
            <w:shd w:val="clear" w:color="auto" w:fill="DBE5F1" w:themeFill="accent1" w:themeFillTint="33"/>
          </w:tcPr>
          <w:p w:rsidR="00720CE2" w:rsidRPr="008823BB" w:rsidRDefault="008823BB" w:rsidP="008823BB">
            <w:pPr>
              <w:spacing w:after="0"/>
              <w:jc w:val="center"/>
              <w:rPr>
                <w:b/>
                <w:sz w:val="20"/>
                <w:szCs w:val="20"/>
              </w:rPr>
            </w:pPr>
            <w:r w:rsidRPr="008823BB">
              <w:rPr>
                <w:b/>
                <w:sz w:val="20"/>
                <w:szCs w:val="20"/>
              </w:rPr>
              <w:t>Monthly income</w:t>
            </w:r>
          </w:p>
          <w:p w:rsidR="008823BB" w:rsidRPr="008823BB" w:rsidRDefault="008823BB" w:rsidP="008823BB">
            <w:pPr>
              <w:spacing w:after="0"/>
              <w:jc w:val="center"/>
              <w:rPr>
                <w:b/>
                <w:sz w:val="20"/>
                <w:szCs w:val="20"/>
              </w:rPr>
            </w:pPr>
            <w:r w:rsidRPr="008823BB">
              <w:rPr>
                <w:b/>
                <w:sz w:val="20"/>
                <w:szCs w:val="20"/>
              </w:rPr>
              <w:t>(if applicable)</w:t>
            </w:r>
          </w:p>
        </w:tc>
      </w:tr>
      <w:tr w:rsidR="00720CE2" w:rsidTr="004D668E">
        <w:trPr>
          <w:trHeight w:val="520"/>
        </w:trPr>
        <w:tc>
          <w:tcPr>
            <w:tcW w:w="3146" w:type="dxa"/>
          </w:tcPr>
          <w:p w:rsidR="00720CE2" w:rsidRDefault="00720CE2" w:rsidP="006F2984">
            <w:pPr>
              <w:rPr>
                <w:sz w:val="24"/>
                <w:szCs w:val="24"/>
              </w:rPr>
            </w:pPr>
          </w:p>
        </w:tc>
        <w:tc>
          <w:tcPr>
            <w:tcW w:w="1969" w:type="dxa"/>
          </w:tcPr>
          <w:p w:rsidR="00720CE2" w:rsidRDefault="00720CE2" w:rsidP="006F2984">
            <w:pPr>
              <w:rPr>
                <w:sz w:val="24"/>
                <w:szCs w:val="24"/>
              </w:rPr>
            </w:pPr>
          </w:p>
        </w:tc>
        <w:tc>
          <w:tcPr>
            <w:tcW w:w="1971" w:type="dxa"/>
          </w:tcPr>
          <w:p w:rsidR="00720CE2" w:rsidRDefault="00720CE2" w:rsidP="006F2984">
            <w:pPr>
              <w:rPr>
                <w:sz w:val="24"/>
                <w:szCs w:val="24"/>
              </w:rPr>
            </w:pPr>
          </w:p>
        </w:tc>
        <w:tc>
          <w:tcPr>
            <w:tcW w:w="3146" w:type="dxa"/>
          </w:tcPr>
          <w:p w:rsidR="00720CE2" w:rsidRDefault="00720CE2" w:rsidP="006F2984">
            <w:pPr>
              <w:rPr>
                <w:sz w:val="24"/>
                <w:szCs w:val="24"/>
              </w:rPr>
            </w:pPr>
          </w:p>
        </w:tc>
      </w:tr>
      <w:tr w:rsidR="00720CE2" w:rsidTr="004D668E">
        <w:trPr>
          <w:trHeight w:val="520"/>
        </w:trPr>
        <w:tc>
          <w:tcPr>
            <w:tcW w:w="3146" w:type="dxa"/>
          </w:tcPr>
          <w:p w:rsidR="00720CE2" w:rsidRDefault="00720CE2" w:rsidP="006F2984">
            <w:pPr>
              <w:rPr>
                <w:sz w:val="24"/>
                <w:szCs w:val="24"/>
              </w:rPr>
            </w:pPr>
          </w:p>
        </w:tc>
        <w:tc>
          <w:tcPr>
            <w:tcW w:w="1969" w:type="dxa"/>
          </w:tcPr>
          <w:p w:rsidR="00720CE2" w:rsidRDefault="00720CE2" w:rsidP="006F2984">
            <w:pPr>
              <w:rPr>
                <w:sz w:val="24"/>
                <w:szCs w:val="24"/>
              </w:rPr>
            </w:pPr>
          </w:p>
        </w:tc>
        <w:tc>
          <w:tcPr>
            <w:tcW w:w="1971" w:type="dxa"/>
          </w:tcPr>
          <w:p w:rsidR="00720CE2" w:rsidRDefault="00720CE2" w:rsidP="006F2984">
            <w:pPr>
              <w:rPr>
                <w:sz w:val="24"/>
                <w:szCs w:val="24"/>
              </w:rPr>
            </w:pPr>
          </w:p>
        </w:tc>
        <w:tc>
          <w:tcPr>
            <w:tcW w:w="3146" w:type="dxa"/>
          </w:tcPr>
          <w:p w:rsidR="00720CE2" w:rsidRDefault="00720CE2" w:rsidP="006F2984">
            <w:pPr>
              <w:rPr>
                <w:sz w:val="24"/>
                <w:szCs w:val="24"/>
              </w:rPr>
            </w:pPr>
          </w:p>
        </w:tc>
      </w:tr>
      <w:tr w:rsidR="00720CE2" w:rsidTr="004D668E">
        <w:trPr>
          <w:trHeight w:val="520"/>
        </w:trPr>
        <w:tc>
          <w:tcPr>
            <w:tcW w:w="3146" w:type="dxa"/>
          </w:tcPr>
          <w:p w:rsidR="00720CE2" w:rsidRDefault="00720CE2" w:rsidP="006F2984">
            <w:pPr>
              <w:rPr>
                <w:sz w:val="24"/>
                <w:szCs w:val="24"/>
              </w:rPr>
            </w:pPr>
          </w:p>
        </w:tc>
        <w:tc>
          <w:tcPr>
            <w:tcW w:w="1969" w:type="dxa"/>
          </w:tcPr>
          <w:p w:rsidR="00720CE2" w:rsidRDefault="00720CE2" w:rsidP="006F2984">
            <w:pPr>
              <w:rPr>
                <w:sz w:val="24"/>
                <w:szCs w:val="24"/>
              </w:rPr>
            </w:pPr>
          </w:p>
        </w:tc>
        <w:tc>
          <w:tcPr>
            <w:tcW w:w="1971" w:type="dxa"/>
          </w:tcPr>
          <w:p w:rsidR="00720CE2" w:rsidRDefault="00720CE2" w:rsidP="006F2984">
            <w:pPr>
              <w:rPr>
                <w:sz w:val="24"/>
                <w:szCs w:val="24"/>
              </w:rPr>
            </w:pPr>
          </w:p>
        </w:tc>
        <w:tc>
          <w:tcPr>
            <w:tcW w:w="3146" w:type="dxa"/>
          </w:tcPr>
          <w:p w:rsidR="00720CE2" w:rsidRDefault="00720CE2" w:rsidP="006F2984">
            <w:pPr>
              <w:rPr>
                <w:sz w:val="24"/>
                <w:szCs w:val="24"/>
              </w:rPr>
            </w:pPr>
          </w:p>
        </w:tc>
      </w:tr>
      <w:tr w:rsidR="00720CE2" w:rsidTr="004D668E">
        <w:trPr>
          <w:trHeight w:val="505"/>
        </w:trPr>
        <w:tc>
          <w:tcPr>
            <w:tcW w:w="3146" w:type="dxa"/>
          </w:tcPr>
          <w:p w:rsidR="00720CE2" w:rsidRDefault="00720CE2" w:rsidP="006F2984">
            <w:pPr>
              <w:rPr>
                <w:sz w:val="24"/>
                <w:szCs w:val="24"/>
              </w:rPr>
            </w:pPr>
          </w:p>
        </w:tc>
        <w:tc>
          <w:tcPr>
            <w:tcW w:w="1969" w:type="dxa"/>
          </w:tcPr>
          <w:p w:rsidR="00720CE2" w:rsidRDefault="00720CE2" w:rsidP="006F2984">
            <w:pPr>
              <w:rPr>
                <w:sz w:val="24"/>
                <w:szCs w:val="24"/>
              </w:rPr>
            </w:pPr>
          </w:p>
        </w:tc>
        <w:tc>
          <w:tcPr>
            <w:tcW w:w="1971" w:type="dxa"/>
          </w:tcPr>
          <w:p w:rsidR="00720CE2" w:rsidRDefault="00720CE2" w:rsidP="006F2984">
            <w:pPr>
              <w:rPr>
                <w:sz w:val="24"/>
                <w:szCs w:val="24"/>
              </w:rPr>
            </w:pPr>
          </w:p>
        </w:tc>
        <w:tc>
          <w:tcPr>
            <w:tcW w:w="3146" w:type="dxa"/>
          </w:tcPr>
          <w:p w:rsidR="00720CE2" w:rsidRDefault="00720CE2" w:rsidP="006F2984">
            <w:pPr>
              <w:rPr>
                <w:sz w:val="24"/>
                <w:szCs w:val="24"/>
              </w:rPr>
            </w:pPr>
          </w:p>
        </w:tc>
      </w:tr>
      <w:tr w:rsidR="004D668E" w:rsidTr="004D668E">
        <w:trPr>
          <w:trHeight w:val="505"/>
        </w:trPr>
        <w:tc>
          <w:tcPr>
            <w:tcW w:w="3146" w:type="dxa"/>
          </w:tcPr>
          <w:p w:rsidR="004D668E" w:rsidRDefault="004D668E" w:rsidP="006F2984">
            <w:pPr>
              <w:rPr>
                <w:sz w:val="24"/>
                <w:szCs w:val="24"/>
              </w:rPr>
            </w:pPr>
          </w:p>
        </w:tc>
        <w:tc>
          <w:tcPr>
            <w:tcW w:w="1969" w:type="dxa"/>
          </w:tcPr>
          <w:p w:rsidR="004D668E" w:rsidRDefault="004D668E" w:rsidP="006F2984">
            <w:pPr>
              <w:rPr>
                <w:sz w:val="24"/>
                <w:szCs w:val="24"/>
              </w:rPr>
            </w:pPr>
          </w:p>
        </w:tc>
        <w:tc>
          <w:tcPr>
            <w:tcW w:w="1971" w:type="dxa"/>
          </w:tcPr>
          <w:p w:rsidR="004D668E" w:rsidRDefault="004D668E" w:rsidP="006F2984">
            <w:pPr>
              <w:rPr>
                <w:sz w:val="24"/>
                <w:szCs w:val="24"/>
              </w:rPr>
            </w:pPr>
          </w:p>
        </w:tc>
        <w:tc>
          <w:tcPr>
            <w:tcW w:w="3146" w:type="dxa"/>
          </w:tcPr>
          <w:p w:rsidR="004D668E" w:rsidRDefault="004D668E" w:rsidP="006F2984">
            <w:pPr>
              <w:rPr>
                <w:sz w:val="24"/>
                <w:szCs w:val="24"/>
              </w:rPr>
            </w:pPr>
          </w:p>
        </w:tc>
      </w:tr>
    </w:tbl>
    <w:p w:rsidR="00E43AAC" w:rsidRPr="003735EB" w:rsidRDefault="00E43AAC" w:rsidP="003735EB"/>
    <w:sectPr w:rsidR="00E43AAC" w:rsidRPr="003735EB" w:rsidSect="006D68A6">
      <w:headerReference w:type="default" r:id="rId8"/>
      <w:footerReference w:type="default" r:id="rId9"/>
      <w:headerReference w:type="first" r:id="rId10"/>
      <w:footerReference w:type="first" r:id="rId11"/>
      <w:type w:val="nextColumn"/>
      <w:pgSz w:w="12240" w:h="15840" w:code="1"/>
      <w:pgMar w:top="1728" w:right="1008" w:bottom="720" w:left="1008"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BCE" w:rsidRDefault="004F2BCE">
      <w:pPr>
        <w:spacing w:after="0" w:line="240" w:lineRule="auto"/>
      </w:pPr>
      <w:r>
        <w:separator/>
      </w:r>
    </w:p>
  </w:endnote>
  <w:endnote w:type="continuationSeparator" w:id="0">
    <w:p w:rsidR="004F2BCE" w:rsidRDefault="004F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3BB" w:rsidRPr="00572271" w:rsidRDefault="008823BB" w:rsidP="008823BB">
    <w:pPr>
      <w:pStyle w:val="Address"/>
    </w:pPr>
    <w:r w:rsidRPr="00572271">
      <w:rPr>
        <w:sz w:val="14"/>
        <w:szCs w:val="14"/>
      </w:rPr>
      <w:t>The Washington County Community Action Council, Inc. (CAC) is committed to ensuring everyone has access to services regardless of impairment, disability, and language barrier.  If you or any member of your family needs assistance, please contact CAC prior to your appointment to make alternate accommodations</w:t>
    </w:r>
    <w:r w:rsidRPr="00B11302">
      <w:t>.</w:t>
    </w:r>
  </w:p>
  <w:p w:rsidR="008823BB" w:rsidRDefault="008823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271" w:rsidRPr="00572271" w:rsidRDefault="00572271" w:rsidP="00572271">
    <w:pPr>
      <w:pStyle w:val="Address"/>
    </w:pPr>
    <w:r w:rsidRPr="00572271">
      <w:rPr>
        <w:sz w:val="14"/>
        <w:szCs w:val="14"/>
      </w:rPr>
      <w:t>The Washington County Community Action Council, Inc. (CAC) is committed to ensuring everyone has access to services regardless of impairment, disability, and language barrier.  If you or any member of your family needs assistance, please contact CAC prior to your appointment to make alternate accommodations</w:t>
    </w:r>
    <w:r w:rsidRPr="00B11302">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BCE" w:rsidRDefault="004F2BCE">
      <w:pPr>
        <w:spacing w:after="0" w:line="240" w:lineRule="auto"/>
      </w:pPr>
      <w:r>
        <w:separator/>
      </w:r>
    </w:p>
  </w:footnote>
  <w:footnote w:type="continuationSeparator" w:id="0">
    <w:p w:rsidR="004F2BCE" w:rsidRDefault="004F2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3BB" w:rsidRDefault="008823BB" w:rsidP="008823BB">
    <w:pPr>
      <w:pStyle w:val="Header"/>
    </w:pPr>
    <w:r>
      <w:rPr>
        <w:noProof/>
      </w:rPr>
      <mc:AlternateContent>
        <mc:Choice Requires="wps">
          <w:drawing>
            <wp:anchor distT="36576" distB="36576" distL="36576" distR="36576" simplePos="0" relativeHeight="251663360" behindDoc="0" locked="0" layoutInCell="1" allowOverlap="1" wp14:anchorId="6AC405EC" wp14:editId="7D241575">
              <wp:simplePos x="0" y="0"/>
              <wp:positionH relativeFrom="page">
                <wp:posOffset>4699000</wp:posOffset>
              </wp:positionH>
              <wp:positionV relativeFrom="page">
                <wp:posOffset>234245</wp:posOffset>
              </wp:positionV>
              <wp:extent cx="2647315" cy="601345"/>
              <wp:effectExtent l="0" t="0" r="63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47315" cy="601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23BB" w:rsidRPr="00B11302" w:rsidRDefault="008823BB" w:rsidP="008823BB">
                          <w:pPr>
                            <w:pStyle w:val="Heading1"/>
                            <w:spacing w:after="0" w:line="240" w:lineRule="auto"/>
                            <w:jc w:val="right"/>
                            <w:rPr>
                              <w:sz w:val="16"/>
                              <w:szCs w:val="16"/>
                            </w:rPr>
                          </w:pPr>
                          <w:r w:rsidRPr="00B11302">
                            <w:rPr>
                              <w:sz w:val="16"/>
                              <w:szCs w:val="16"/>
                            </w:rPr>
                            <w:t>Washington County Community Action Council, Inc.</w:t>
                          </w:r>
                        </w:p>
                        <w:p w:rsidR="008823BB" w:rsidRPr="00B11302" w:rsidRDefault="008823BB" w:rsidP="008823BB">
                          <w:pPr>
                            <w:pStyle w:val="Heading1"/>
                            <w:spacing w:after="0" w:line="240" w:lineRule="auto"/>
                            <w:jc w:val="right"/>
                            <w:rPr>
                              <w:sz w:val="16"/>
                              <w:szCs w:val="16"/>
                            </w:rPr>
                          </w:pPr>
                          <w:r w:rsidRPr="00B11302">
                            <w:rPr>
                              <w:sz w:val="16"/>
                              <w:szCs w:val="16"/>
                            </w:rPr>
                            <w:t>1</w:t>
                          </w:r>
                          <w:r>
                            <w:rPr>
                              <w:sz w:val="16"/>
                              <w:szCs w:val="16"/>
                            </w:rPr>
                            <w:t>17</w:t>
                          </w:r>
                          <w:r w:rsidRPr="00B11302">
                            <w:rPr>
                              <w:sz w:val="16"/>
                              <w:szCs w:val="16"/>
                            </w:rPr>
                            <w:t xml:space="preserve"> Summit Avenue Hagerstown MD 21740</w:t>
                          </w:r>
                        </w:p>
                        <w:p w:rsidR="008823BB" w:rsidRPr="00B11302" w:rsidRDefault="008823BB" w:rsidP="008823BB">
                          <w:pPr>
                            <w:pStyle w:val="Heading1"/>
                            <w:spacing w:after="0" w:line="240" w:lineRule="auto"/>
                            <w:jc w:val="right"/>
                            <w:rPr>
                              <w:sz w:val="16"/>
                              <w:szCs w:val="16"/>
                            </w:rPr>
                          </w:pPr>
                          <w:r w:rsidRPr="00B11302">
                            <w:rPr>
                              <w:sz w:val="16"/>
                              <w:szCs w:val="16"/>
                            </w:rPr>
                            <w:t>P: 301-797-4161 F: 301-791-9062</w:t>
                          </w:r>
                        </w:p>
                        <w:p w:rsidR="008823BB" w:rsidRPr="00B11302" w:rsidRDefault="008823BB" w:rsidP="008823BB">
                          <w:pPr>
                            <w:jc w:val="right"/>
                            <w:rPr>
                              <w:rFonts w:ascii="Arial" w:hAnsi="Arial" w:cs="Arial"/>
                              <w:b/>
                              <w:color w:val="auto"/>
                              <w:sz w:val="16"/>
                              <w:szCs w:val="16"/>
                            </w:rPr>
                          </w:pPr>
                          <w:r w:rsidRPr="00B11302">
                            <w:rPr>
                              <w:rFonts w:ascii="Arial" w:hAnsi="Arial" w:cs="Arial"/>
                              <w:b/>
                              <w:color w:val="auto"/>
                              <w:sz w:val="16"/>
                              <w:szCs w:val="16"/>
                            </w:rPr>
                            <w:t>www.wccac.org</w:t>
                          </w:r>
                        </w:p>
                        <w:p w:rsidR="008823BB" w:rsidRPr="00B1111E" w:rsidRDefault="008823BB" w:rsidP="008823BB">
                          <w:pPr>
                            <w:jc w:val="right"/>
                          </w:pPr>
                        </w:p>
                        <w:p w:rsidR="008823BB" w:rsidRPr="00B1111E" w:rsidRDefault="008823BB" w:rsidP="008823BB">
                          <w:pPr>
                            <w:pStyle w:val="Heading1"/>
                            <w:rPr>
                              <w:sz w:val="16"/>
                              <w:szCs w:val="16"/>
                            </w:rPr>
                          </w:pPr>
                          <w:r>
                            <w:rPr>
                              <w:sz w:val="16"/>
                              <w:szCs w:val="16"/>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405EC" id="_x0000_t202" coordsize="21600,21600" o:spt="202" path="m,l,21600r21600,l21600,xe">
              <v:stroke joinstyle="miter"/>
              <v:path gradientshapeok="t" o:connecttype="rect"/>
            </v:shapetype>
            <v:shape id="Text Box 1" o:spid="_x0000_s1026" type="#_x0000_t202" style="position:absolute;margin-left:370pt;margin-top:18.45pt;width:208.45pt;height:47.35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" filled="f" stroked="f" strokeweight="0" insetpen="t">
              <o:lock v:ext="edit" shapetype="t"/>
              <v:textbox inset="2.85pt,2.85pt,2.85pt,2.85pt">
                <w:txbxContent>
                  <w:p w:rsidR="008823BB" w:rsidRPr="00B11302" w:rsidRDefault="008823BB" w:rsidP="008823BB">
                    <w:pPr>
                      <w:pStyle w:val="Heading1"/>
                      <w:spacing w:after="0" w:line="240" w:lineRule="auto"/>
                      <w:jc w:val="right"/>
                      <w:rPr>
                        <w:sz w:val="16"/>
                        <w:szCs w:val="16"/>
                      </w:rPr>
                    </w:pPr>
                    <w:r w:rsidRPr="00B11302">
                      <w:rPr>
                        <w:sz w:val="16"/>
                        <w:szCs w:val="16"/>
                      </w:rPr>
                      <w:t>Washington County Community Action Council, Inc.</w:t>
                    </w:r>
                  </w:p>
                  <w:p w:rsidR="008823BB" w:rsidRPr="00B11302" w:rsidRDefault="008823BB" w:rsidP="008823BB">
                    <w:pPr>
                      <w:pStyle w:val="Heading1"/>
                      <w:spacing w:after="0" w:line="240" w:lineRule="auto"/>
                      <w:jc w:val="right"/>
                      <w:rPr>
                        <w:sz w:val="16"/>
                        <w:szCs w:val="16"/>
                      </w:rPr>
                    </w:pPr>
                    <w:r w:rsidRPr="00B11302">
                      <w:rPr>
                        <w:sz w:val="16"/>
                        <w:szCs w:val="16"/>
                      </w:rPr>
                      <w:t>1</w:t>
                    </w:r>
                    <w:r>
                      <w:rPr>
                        <w:sz w:val="16"/>
                        <w:szCs w:val="16"/>
                      </w:rPr>
                      <w:t>17</w:t>
                    </w:r>
                    <w:r w:rsidRPr="00B11302">
                      <w:rPr>
                        <w:sz w:val="16"/>
                        <w:szCs w:val="16"/>
                      </w:rPr>
                      <w:t xml:space="preserve"> Summit Avenue Hagerstown MD 21740</w:t>
                    </w:r>
                  </w:p>
                  <w:p w:rsidR="008823BB" w:rsidRPr="00B11302" w:rsidRDefault="008823BB" w:rsidP="008823BB">
                    <w:pPr>
                      <w:pStyle w:val="Heading1"/>
                      <w:spacing w:after="0" w:line="240" w:lineRule="auto"/>
                      <w:jc w:val="right"/>
                      <w:rPr>
                        <w:sz w:val="16"/>
                        <w:szCs w:val="16"/>
                      </w:rPr>
                    </w:pPr>
                    <w:r w:rsidRPr="00B11302">
                      <w:rPr>
                        <w:sz w:val="16"/>
                        <w:szCs w:val="16"/>
                      </w:rPr>
                      <w:t>P: 301-797-4161 F: 301-791-9062</w:t>
                    </w:r>
                  </w:p>
                  <w:p w:rsidR="008823BB" w:rsidRPr="00B11302" w:rsidRDefault="008823BB" w:rsidP="008823BB">
                    <w:pPr>
                      <w:jc w:val="right"/>
                      <w:rPr>
                        <w:rFonts w:ascii="Arial" w:hAnsi="Arial" w:cs="Arial"/>
                        <w:b/>
                        <w:color w:val="auto"/>
                        <w:sz w:val="16"/>
                        <w:szCs w:val="16"/>
                      </w:rPr>
                    </w:pPr>
                    <w:r w:rsidRPr="00B11302">
                      <w:rPr>
                        <w:rFonts w:ascii="Arial" w:hAnsi="Arial" w:cs="Arial"/>
                        <w:b/>
                        <w:color w:val="auto"/>
                        <w:sz w:val="16"/>
                        <w:szCs w:val="16"/>
                      </w:rPr>
                      <w:t>www.wccac.org</w:t>
                    </w:r>
                  </w:p>
                  <w:p w:rsidR="008823BB" w:rsidRPr="00B1111E" w:rsidRDefault="008823BB" w:rsidP="008823BB">
                    <w:pPr>
                      <w:jc w:val="right"/>
                    </w:pPr>
                  </w:p>
                  <w:p w:rsidR="008823BB" w:rsidRPr="00B1111E" w:rsidRDefault="008823BB" w:rsidP="008823BB">
                    <w:pPr>
                      <w:pStyle w:val="Heading1"/>
                      <w:rPr>
                        <w:sz w:val="16"/>
                        <w:szCs w:val="16"/>
                      </w:rPr>
                    </w:pPr>
                    <w:r>
                      <w:rPr>
                        <w:sz w:val="16"/>
                        <w:szCs w:val="16"/>
                      </w:rPr>
                      <w:t xml:space="preserve"> </w:t>
                    </w:r>
                  </w:p>
                </w:txbxContent>
              </v:textbox>
              <w10:wrap anchorx="page" anchory="page"/>
            </v:shape>
          </w:pict>
        </mc:Fallback>
      </mc:AlternateContent>
    </w:r>
    <w:r>
      <w:rPr>
        <w:noProof/>
      </w:rPr>
      <mc:AlternateContent>
        <mc:Choice Requires="wpg">
          <w:drawing>
            <wp:anchor distT="0" distB="0" distL="114300" distR="114300" simplePos="0" relativeHeight="251664384" behindDoc="0" locked="0" layoutInCell="1" allowOverlap="1" wp14:anchorId="6C582AD4" wp14:editId="0D6FF4A4">
              <wp:simplePos x="0" y="0"/>
              <wp:positionH relativeFrom="page">
                <wp:posOffset>520639</wp:posOffset>
              </wp:positionH>
              <wp:positionV relativeFrom="page">
                <wp:posOffset>1023778</wp:posOffset>
              </wp:positionV>
              <wp:extent cx="6858000" cy="66244"/>
              <wp:effectExtent l="0" t="0" r="0" b="0"/>
              <wp:wrapNone/>
              <wp:docPr id="7" name="Group 7"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6244"/>
                        <a:chOff x="19431000" y="18690336"/>
                        <a:chExt cx="6858000" cy="118872"/>
                      </a:xfrm>
                    </wpg:grpSpPr>
                    <wps:wsp>
                      <wps:cNvPr id="8" name="Rectangle 8"/>
                      <wps:cNvSpPr>
                        <a:spLocks noChangeArrowheads="1" noChangeShapeType="1"/>
                      </wps:cNvSpPr>
                      <wps:spPr bwMode="auto">
                        <a:xfrm>
                          <a:off x="19431000" y="18690336"/>
                          <a:ext cx="2286000" cy="118872"/>
                        </a:xfrm>
                        <a:prstGeom prst="rect">
                          <a:avLst/>
                        </a:prstGeom>
                        <a:solidFill>
                          <a:srgbClr val="315683"/>
                        </a:solidFill>
                        <a:ln>
                          <a:noFill/>
                        </a:ln>
                        <a:effectLst/>
                        <a:extLst>
                          <a:ext uri="{91240B29-F687-4F45-9708-019B960494DF}">
                            <a14:hiddenLine xmlns:a14="http://schemas.microsoft.com/office/drawing/2010/main" w="0" cmpd="sng" algn="ctr">
                              <a:solidFill>
                                <a:srgbClr val="000000"/>
                              </a:solidFill>
                              <a:prstDash val="solid"/>
                              <a:miter lim="800000"/>
                              <a:headEnd/>
                              <a:tailEnd/>
                            </a14:hiddenLine>
                          </a:ext>
                          <a:ext uri="{AF507438-7753-43E0-B8FC-AC1667EBCBE1}">
                            <a14:hiddenEffects xmlns:a14="http://schemas.microsoft.com/office/drawing/2010/main">
                              <a:effectLst>
                                <a:outerShdw dist="28398" dir="3806097" algn="ctr" rotWithShape="0">
                                  <a:srgbClr val="243F60"/>
                                </a:outerShdw>
                              </a:effectLst>
                            </a14:hiddenEffects>
                          </a:ext>
                        </a:extLst>
                      </wps:spPr>
                      <wps:bodyPr rot="0" vert="horz" wrap="square" lIns="36576" tIns="36576" rIns="36576" bIns="36576" anchor="t" anchorCtr="0" upright="1">
                        <a:noAutofit/>
                      </wps:bodyPr>
                    </wps:wsp>
                    <wps:wsp>
                      <wps:cNvPr id="9" name="Rectangle 9"/>
                      <wps:cNvSpPr>
                        <a:spLocks noChangeArrowheads="1" noChangeShapeType="1"/>
                      </wps:cNvSpPr>
                      <wps:spPr bwMode="auto">
                        <a:xfrm>
                          <a:off x="21717000" y="18690336"/>
                          <a:ext cx="2286000" cy="118872"/>
                        </a:xfrm>
                        <a:prstGeom prst="rect">
                          <a:avLst/>
                        </a:prstGeom>
                        <a:solidFill>
                          <a:srgbClr val="315683"/>
                        </a:solidFill>
                        <a:ln>
                          <a:noFill/>
                        </a:ln>
                        <a:effectLst/>
                        <a:extLst>
                          <a:ext uri="{91240B29-F687-4F45-9708-019B960494DF}">
                            <a14:hiddenLine xmlns:a14="http://schemas.microsoft.com/office/drawing/2010/main" w="0" cmpd="sng" algn="ctr">
                              <a:solidFill>
                                <a:srgbClr val="000000"/>
                              </a:solidFill>
                              <a:prstDash val="solid"/>
                              <a:miter lim="800000"/>
                              <a:headEnd/>
                              <a:tailEnd/>
                            </a14:hiddenLine>
                          </a:ext>
                          <a:ext uri="{AF507438-7753-43E0-B8FC-AC1667EBCBE1}">
                            <a14:hiddenEffects xmlns:a14="http://schemas.microsoft.com/office/drawing/2010/main">
                              <a:effectLst>
                                <a:outerShdw dist="28398" dir="3806097" algn="ctr" rotWithShape="0">
                                  <a:srgbClr val="243F60"/>
                                </a:outerShdw>
                              </a:effectLst>
                            </a14:hiddenEffects>
                          </a:ext>
                        </a:extLst>
                      </wps:spPr>
                      <wps:bodyPr rot="0" vert="horz" wrap="square" lIns="36576" tIns="36576" rIns="36576" bIns="36576" anchor="t" anchorCtr="0" upright="1">
                        <a:noAutofit/>
                      </wps:bodyPr>
                    </wps:wsp>
                    <wps:wsp>
                      <wps:cNvPr id="10" name="Rectangle 10"/>
                      <wps:cNvSpPr>
                        <a:spLocks noChangeArrowheads="1" noChangeShapeType="1"/>
                      </wps:cNvSpPr>
                      <wps:spPr bwMode="auto">
                        <a:xfrm>
                          <a:off x="24003000" y="18690336"/>
                          <a:ext cx="2286000" cy="118872"/>
                        </a:xfrm>
                        <a:prstGeom prst="rect">
                          <a:avLst/>
                        </a:prstGeom>
                        <a:solidFill>
                          <a:srgbClr val="315683"/>
                        </a:solidFill>
                        <a:ln>
                          <a:noFill/>
                        </a:ln>
                        <a:effectLst/>
                        <a:extLst>
                          <a:ext uri="{91240B29-F687-4F45-9708-019B960494DF}">
                            <a14:hiddenLine xmlns:a14="http://schemas.microsoft.com/office/drawing/2010/main" w="0" cmpd="sng" algn="ctr">
                              <a:solidFill>
                                <a:srgbClr val="000000"/>
                              </a:solidFill>
                              <a:prstDash val="solid"/>
                              <a:miter lim="800000"/>
                              <a:headEnd/>
                              <a:tailEnd/>
                            </a14:hiddenLine>
                          </a:ext>
                          <a:ext uri="{AF507438-7753-43E0-B8FC-AC1667EBCBE1}">
                            <a14:hiddenEffects xmlns:a14="http://schemas.microsoft.com/office/drawing/2010/main">
                              <a:effectLst>
                                <a:outerShdw dist="28398" dir="3806097" algn="ctr" rotWithShape="0">
                                  <a:srgbClr val="243F6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E5CF4" id="Group 7" o:spid="_x0000_s1026" alt="level bars" style="position:absolute;margin-left:41pt;margin-top:80.6pt;width:540pt;height:5.2pt;z-index:251664384;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">
              <v:rect id="Rectangle 8" o:spid="_x0000_s1027" style="position:absolute;left:19431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" fillcolor="#315683" stroked="f" strokeweight="0">
                <v:shadow color="#243f60" offset="1pt"/>
                <o:lock v:ext="edit" shapetype="t"/>
                <v:textbox inset="2.88pt,2.88pt,2.88pt,2.88pt"/>
              </v:rect>
              <v:rect id="Rectangle 9" o:spid="_x0000_s1028" style="position:absolute;left:21717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" fillcolor="#315683" stroked="f" strokeweight="0">
                <v:shadow color="#243f60" offset="1pt"/>
                <o:lock v:ext="edit" shapetype="t"/>
                <v:textbox inset="2.88pt,2.88pt,2.88pt,2.88pt"/>
              </v:rect>
              <v:rect id="Rectangle 10" o:spid="_x0000_s1029" style="position:absolute;left:24003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" fillcolor="#315683" stroked="f" strokeweight="0">
                <v:shadow color="#243f60" offset="1pt"/>
                <o:lock v:ext="edit" shapetype="t"/>
                <v:textbox inset="2.88pt,2.88pt,2.88pt,2.88pt"/>
              </v:rect>
              <w10:wrap anchorx="page" anchory="page"/>
            </v:group>
          </w:pict>
        </mc:Fallback>
      </mc:AlternateContent>
    </w:r>
    <w:r>
      <w:rPr>
        <w:noProof/>
      </w:rPr>
      <w:drawing>
        <wp:anchor distT="0" distB="0" distL="114300" distR="114300" simplePos="0" relativeHeight="251665408" behindDoc="1" locked="0" layoutInCell="1" allowOverlap="1" wp14:anchorId="1B08E12A" wp14:editId="3EB2DAD4">
          <wp:simplePos x="0" y="0"/>
          <wp:positionH relativeFrom="column">
            <wp:posOffset>-316072</wp:posOffset>
          </wp:positionH>
          <wp:positionV relativeFrom="paragraph">
            <wp:posOffset>-452755</wp:posOffset>
          </wp:positionV>
          <wp:extent cx="1929428" cy="1155506"/>
          <wp:effectExtent l="0" t="0" r="0" b="6985"/>
          <wp:wrapNone/>
          <wp:docPr id="11" name="Picture 11" descr="H:\LOGOS\High Rock CAC Logos\Community Action Logo 300dpi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LOGOS\High Rock CAC Logos\Community Action Logo 300dpi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428" cy="11555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23BB" w:rsidRDefault="008823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AA" w:rsidRDefault="00D65095">
    <w:pPr>
      <w:pStyle w:val="Header"/>
    </w:pPr>
    <w:r>
      <w:rPr>
        <w:noProof/>
      </w:rPr>
      <mc:AlternateContent>
        <mc:Choice Requires="wps">
          <w:drawing>
            <wp:anchor distT="36576" distB="36576" distL="36576" distR="36576" simplePos="0" relativeHeight="251656192" behindDoc="0" locked="0" layoutInCell="1" allowOverlap="1" wp14:anchorId="49500055" wp14:editId="1D2990CD">
              <wp:simplePos x="0" y="0"/>
              <wp:positionH relativeFrom="page">
                <wp:posOffset>4699000</wp:posOffset>
              </wp:positionH>
              <wp:positionV relativeFrom="page">
                <wp:posOffset>234245</wp:posOffset>
              </wp:positionV>
              <wp:extent cx="2647315" cy="601345"/>
              <wp:effectExtent l="0" t="0" r="635" b="825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47315" cy="601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1111E" w:rsidRPr="00B11302" w:rsidRDefault="00B1111E" w:rsidP="00B1111E">
                          <w:pPr>
                            <w:pStyle w:val="Heading1"/>
                            <w:spacing w:after="0" w:line="240" w:lineRule="auto"/>
                            <w:jc w:val="right"/>
                            <w:rPr>
                              <w:sz w:val="16"/>
                              <w:szCs w:val="16"/>
                            </w:rPr>
                          </w:pPr>
                          <w:r w:rsidRPr="00B11302">
                            <w:rPr>
                              <w:sz w:val="16"/>
                              <w:szCs w:val="16"/>
                            </w:rPr>
                            <w:t>Washington County Community Action Council, Inc.</w:t>
                          </w:r>
                        </w:p>
                        <w:p w:rsidR="00B1111E" w:rsidRPr="00B11302" w:rsidRDefault="00B1111E" w:rsidP="00B1111E">
                          <w:pPr>
                            <w:pStyle w:val="Heading1"/>
                            <w:spacing w:after="0" w:line="240" w:lineRule="auto"/>
                            <w:jc w:val="right"/>
                            <w:rPr>
                              <w:sz w:val="16"/>
                              <w:szCs w:val="16"/>
                            </w:rPr>
                          </w:pPr>
                          <w:r w:rsidRPr="00B11302">
                            <w:rPr>
                              <w:sz w:val="16"/>
                              <w:szCs w:val="16"/>
                            </w:rPr>
                            <w:t>1</w:t>
                          </w:r>
                          <w:r w:rsidR="00D4689D">
                            <w:rPr>
                              <w:sz w:val="16"/>
                              <w:szCs w:val="16"/>
                            </w:rPr>
                            <w:t>17</w:t>
                          </w:r>
                          <w:r w:rsidRPr="00B11302">
                            <w:rPr>
                              <w:sz w:val="16"/>
                              <w:szCs w:val="16"/>
                            </w:rPr>
                            <w:t xml:space="preserve"> Summit Avenue Hagerstown MD 21740</w:t>
                          </w:r>
                        </w:p>
                        <w:p w:rsidR="00B1111E" w:rsidRPr="00B11302" w:rsidRDefault="00B1111E" w:rsidP="00B1111E">
                          <w:pPr>
                            <w:pStyle w:val="Heading1"/>
                            <w:spacing w:after="0" w:line="240" w:lineRule="auto"/>
                            <w:jc w:val="right"/>
                            <w:rPr>
                              <w:sz w:val="16"/>
                              <w:szCs w:val="16"/>
                            </w:rPr>
                          </w:pPr>
                          <w:r w:rsidRPr="00B11302">
                            <w:rPr>
                              <w:sz w:val="16"/>
                              <w:szCs w:val="16"/>
                            </w:rPr>
                            <w:t>P: 301-797-4161 F: 301-791-9062</w:t>
                          </w:r>
                        </w:p>
                        <w:p w:rsidR="00B1111E" w:rsidRPr="00B11302" w:rsidRDefault="00B1111E" w:rsidP="00B1111E">
                          <w:pPr>
                            <w:jc w:val="right"/>
                            <w:rPr>
                              <w:rFonts w:ascii="Arial" w:hAnsi="Arial" w:cs="Arial"/>
                              <w:b/>
                              <w:color w:val="auto"/>
                              <w:sz w:val="16"/>
                              <w:szCs w:val="16"/>
                            </w:rPr>
                          </w:pPr>
                          <w:r w:rsidRPr="00B11302">
                            <w:rPr>
                              <w:rFonts w:ascii="Arial" w:hAnsi="Arial" w:cs="Arial"/>
                              <w:b/>
                              <w:color w:val="auto"/>
                              <w:sz w:val="16"/>
                              <w:szCs w:val="16"/>
                            </w:rPr>
                            <w:t>www.wccac.org</w:t>
                          </w:r>
                        </w:p>
                        <w:p w:rsidR="00B1111E" w:rsidRPr="00B1111E" w:rsidRDefault="00B1111E" w:rsidP="00B1111E">
                          <w:pPr>
                            <w:jc w:val="right"/>
                          </w:pPr>
                        </w:p>
                        <w:p w:rsidR="00F117AA" w:rsidRPr="00B1111E" w:rsidRDefault="00B1111E" w:rsidP="00B1111E">
                          <w:pPr>
                            <w:pStyle w:val="Heading1"/>
                            <w:rPr>
                              <w:sz w:val="16"/>
                              <w:szCs w:val="16"/>
                            </w:rPr>
                          </w:pPr>
                          <w:r>
                            <w:rPr>
                              <w:sz w:val="16"/>
                              <w:szCs w:val="16"/>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00055" id="_x0000_t202" coordsize="21600,21600" o:spt="202" path="m,l,21600r21600,l21600,xe">
              <v:stroke joinstyle="miter"/>
              <v:path gradientshapeok="t" o:connecttype="rect"/>
            </v:shapetype>
            <v:shape id="_x0000_s1027" type="#_x0000_t202" style="position:absolute;margin-left:370pt;margin-top:18.45pt;width:208.45pt;height:47.35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" filled="f" stroked="f" strokeweight="0" insetpen="t">
              <o:lock v:ext="edit" shapetype="t"/>
              <v:textbox inset="2.85pt,2.85pt,2.85pt,2.85pt">
                <w:txbxContent>
                  <w:p w:rsidR="00B1111E" w:rsidRPr="00B11302" w:rsidRDefault="00B1111E" w:rsidP="00B1111E">
                    <w:pPr>
                      <w:pStyle w:val="Heading1"/>
                      <w:spacing w:after="0" w:line="240" w:lineRule="auto"/>
                      <w:jc w:val="right"/>
                      <w:rPr>
                        <w:sz w:val="16"/>
                        <w:szCs w:val="16"/>
                      </w:rPr>
                    </w:pPr>
                    <w:r w:rsidRPr="00B11302">
                      <w:rPr>
                        <w:sz w:val="16"/>
                        <w:szCs w:val="16"/>
                      </w:rPr>
                      <w:t>Washington County Community Action Council, Inc.</w:t>
                    </w:r>
                  </w:p>
                  <w:p w:rsidR="00B1111E" w:rsidRPr="00B11302" w:rsidRDefault="00B1111E" w:rsidP="00B1111E">
                    <w:pPr>
                      <w:pStyle w:val="Heading1"/>
                      <w:spacing w:after="0" w:line="240" w:lineRule="auto"/>
                      <w:jc w:val="right"/>
                      <w:rPr>
                        <w:sz w:val="16"/>
                        <w:szCs w:val="16"/>
                      </w:rPr>
                    </w:pPr>
                    <w:r w:rsidRPr="00B11302">
                      <w:rPr>
                        <w:sz w:val="16"/>
                        <w:szCs w:val="16"/>
                      </w:rPr>
                      <w:t>1</w:t>
                    </w:r>
                    <w:r w:rsidR="00D4689D">
                      <w:rPr>
                        <w:sz w:val="16"/>
                        <w:szCs w:val="16"/>
                      </w:rPr>
                      <w:t>17</w:t>
                    </w:r>
                    <w:r w:rsidRPr="00B11302">
                      <w:rPr>
                        <w:sz w:val="16"/>
                        <w:szCs w:val="16"/>
                      </w:rPr>
                      <w:t xml:space="preserve"> Summit Avenue Hagerstown MD 21740</w:t>
                    </w:r>
                  </w:p>
                  <w:p w:rsidR="00B1111E" w:rsidRPr="00B11302" w:rsidRDefault="00B1111E" w:rsidP="00B1111E">
                    <w:pPr>
                      <w:pStyle w:val="Heading1"/>
                      <w:spacing w:after="0" w:line="240" w:lineRule="auto"/>
                      <w:jc w:val="right"/>
                      <w:rPr>
                        <w:sz w:val="16"/>
                        <w:szCs w:val="16"/>
                      </w:rPr>
                    </w:pPr>
                    <w:r w:rsidRPr="00B11302">
                      <w:rPr>
                        <w:sz w:val="16"/>
                        <w:szCs w:val="16"/>
                      </w:rPr>
                      <w:t>P: 301-797-4161 F: 301-791-9062</w:t>
                    </w:r>
                  </w:p>
                  <w:p w:rsidR="00B1111E" w:rsidRPr="00B11302" w:rsidRDefault="00B1111E" w:rsidP="00B1111E">
                    <w:pPr>
                      <w:jc w:val="right"/>
                      <w:rPr>
                        <w:rFonts w:ascii="Arial" w:hAnsi="Arial" w:cs="Arial"/>
                        <w:b/>
                        <w:color w:val="auto"/>
                        <w:sz w:val="16"/>
                        <w:szCs w:val="16"/>
                      </w:rPr>
                    </w:pPr>
                    <w:r w:rsidRPr="00B11302">
                      <w:rPr>
                        <w:rFonts w:ascii="Arial" w:hAnsi="Arial" w:cs="Arial"/>
                        <w:b/>
                        <w:color w:val="auto"/>
                        <w:sz w:val="16"/>
                        <w:szCs w:val="16"/>
                      </w:rPr>
                      <w:t>www.wccac.org</w:t>
                    </w:r>
                  </w:p>
                  <w:p w:rsidR="00B1111E" w:rsidRPr="00B1111E" w:rsidRDefault="00B1111E" w:rsidP="00B1111E">
                    <w:pPr>
                      <w:jc w:val="right"/>
                    </w:pPr>
                  </w:p>
                  <w:p w:rsidR="00F117AA" w:rsidRPr="00B1111E" w:rsidRDefault="00B1111E" w:rsidP="00B1111E">
                    <w:pPr>
                      <w:pStyle w:val="Heading1"/>
                      <w:rPr>
                        <w:sz w:val="16"/>
                        <w:szCs w:val="16"/>
                      </w:rPr>
                    </w:pPr>
                    <w:r>
                      <w:rPr>
                        <w:sz w:val="16"/>
                        <w:szCs w:val="16"/>
                      </w:rPr>
                      <w:t xml:space="preserve"> </w:t>
                    </w:r>
                  </w:p>
                </w:txbxContent>
              </v:textbox>
              <w10:wrap anchorx="page" anchory="page"/>
            </v:shape>
          </w:pict>
        </mc:Fallback>
      </mc:AlternateContent>
    </w:r>
    <w:r>
      <w:rPr>
        <w:noProof/>
      </w:rPr>
      <mc:AlternateContent>
        <mc:Choice Requires="wpg">
          <w:drawing>
            <wp:anchor distT="0" distB="0" distL="114300" distR="114300" simplePos="0" relativeHeight="251657216" behindDoc="0" locked="0" layoutInCell="1" allowOverlap="1" wp14:anchorId="5EA4CCBB" wp14:editId="734F0DFA">
              <wp:simplePos x="0" y="0"/>
              <wp:positionH relativeFrom="page">
                <wp:posOffset>520639</wp:posOffset>
              </wp:positionH>
              <wp:positionV relativeFrom="page">
                <wp:posOffset>1023778</wp:posOffset>
              </wp:positionV>
              <wp:extent cx="6858000" cy="66244"/>
              <wp:effectExtent l="0" t="0" r="0" b="0"/>
              <wp:wrapNone/>
              <wp:docPr id="2" name="Group 2"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6244"/>
                        <a:chOff x="19431000" y="18690336"/>
                        <a:chExt cx="6858000" cy="118872"/>
                      </a:xfrm>
                    </wpg:grpSpPr>
                    <wps:wsp>
                      <wps:cNvPr id="3" name="Rectangle 3"/>
                      <wps:cNvSpPr>
                        <a:spLocks noChangeArrowheads="1" noChangeShapeType="1"/>
                      </wps:cNvSpPr>
                      <wps:spPr bwMode="auto">
                        <a:xfrm>
                          <a:off x="19431000" y="18690336"/>
                          <a:ext cx="2286000" cy="118872"/>
                        </a:xfrm>
                        <a:prstGeom prst="rect">
                          <a:avLst/>
                        </a:prstGeom>
                        <a:solidFill>
                          <a:srgbClr val="315683"/>
                        </a:solidFill>
                        <a:ln>
                          <a:noFill/>
                        </a:ln>
                        <a:effectLst/>
                        <a:extLst>
                          <a:ext uri="{91240B29-F687-4F45-9708-019B960494DF}">
                            <a14:hiddenLine xmlns:a14="http://schemas.microsoft.com/office/drawing/2010/main" w="0" cmpd="sng" algn="ctr">
                              <a:solidFill>
                                <a:srgbClr val="000000"/>
                              </a:solidFill>
                              <a:prstDash val="solid"/>
                              <a:miter lim="800000"/>
                              <a:headEnd/>
                              <a:tailEnd/>
                            </a14:hiddenLine>
                          </a:ext>
                          <a:ext uri="{AF507438-7753-43E0-B8FC-AC1667EBCBE1}">
                            <a14:hiddenEffects xmlns:a14="http://schemas.microsoft.com/office/drawing/2010/main">
                              <a:effectLst>
                                <a:outerShdw dist="28398" dir="3806097" algn="ctr" rotWithShape="0">
                                  <a:srgbClr val="243F60"/>
                                </a:outerShdw>
                              </a:effectLst>
                            </a14:hiddenEffects>
                          </a:ext>
                        </a:extLst>
                      </wps:spPr>
                      <wps:bodyPr rot="0" vert="horz" wrap="square" lIns="36576" tIns="36576" rIns="36576" bIns="36576" anchor="t" anchorCtr="0" upright="1">
                        <a:noAutofit/>
                      </wps:bodyPr>
                    </wps:wsp>
                    <wps:wsp>
                      <wps:cNvPr id="4" name="Rectangle 4"/>
                      <wps:cNvSpPr>
                        <a:spLocks noChangeArrowheads="1" noChangeShapeType="1"/>
                      </wps:cNvSpPr>
                      <wps:spPr bwMode="auto">
                        <a:xfrm>
                          <a:off x="21717000" y="18690336"/>
                          <a:ext cx="2286000" cy="118872"/>
                        </a:xfrm>
                        <a:prstGeom prst="rect">
                          <a:avLst/>
                        </a:prstGeom>
                        <a:solidFill>
                          <a:srgbClr val="315683"/>
                        </a:solidFill>
                        <a:ln>
                          <a:noFill/>
                        </a:ln>
                        <a:effectLst/>
                        <a:extLst>
                          <a:ext uri="{91240B29-F687-4F45-9708-019B960494DF}">
                            <a14:hiddenLine xmlns:a14="http://schemas.microsoft.com/office/drawing/2010/main" w="0" cmpd="sng" algn="ctr">
                              <a:solidFill>
                                <a:srgbClr val="000000"/>
                              </a:solidFill>
                              <a:prstDash val="solid"/>
                              <a:miter lim="800000"/>
                              <a:headEnd/>
                              <a:tailEnd/>
                            </a14:hiddenLine>
                          </a:ext>
                          <a:ext uri="{AF507438-7753-43E0-B8FC-AC1667EBCBE1}">
                            <a14:hiddenEffects xmlns:a14="http://schemas.microsoft.com/office/drawing/2010/main">
                              <a:effectLst>
                                <a:outerShdw dist="28398" dir="3806097" algn="ctr" rotWithShape="0">
                                  <a:srgbClr val="243F60"/>
                                </a:outerShdw>
                              </a:effectLst>
                            </a14:hiddenEffects>
                          </a:ext>
                        </a:extLst>
                      </wps:spPr>
                      <wps:bodyPr rot="0" vert="horz" wrap="square" lIns="36576" tIns="36576" rIns="36576" bIns="36576" anchor="t" anchorCtr="0" upright="1">
                        <a:noAutofit/>
                      </wps:bodyPr>
                    </wps:wsp>
                    <wps:wsp>
                      <wps:cNvPr id="5" name="Rectangle 5"/>
                      <wps:cNvSpPr>
                        <a:spLocks noChangeArrowheads="1" noChangeShapeType="1"/>
                      </wps:cNvSpPr>
                      <wps:spPr bwMode="auto">
                        <a:xfrm>
                          <a:off x="24003000" y="18690336"/>
                          <a:ext cx="2286000" cy="118872"/>
                        </a:xfrm>
                        <a:prstGeom prst="rect">
                          <a:avLst/>
                        </a:prstGeom>
                        <a:solidFill>
                          <a:srgbClr val="315683"/>
                        </a:solidFill>
                        <a:ln>
                          <a:noFill/>
                        </a:ln>
                        <a:effectLst/>
                        <a:extLst>
                          <a:ext uri="{91240B29-F687-4F45-9708-019B960494DF}">
                            <a14:hiddenLine xmlns:a14="http://schemas.microsoft.com/office/drawing/2010/main" w="0" cmpd="sng" algn="ctr">
                              <a:solidFill>
                                <a:srgbClr val="000000"/>
                              </a:solidFill>
                              <a:prstDash val="solid"/>
                              <a:miter lim="800000"/>
                              <a:headEnd/>
                              <a:tailEnd/>
                            </a14:hiddenLine>
                          </a:ext>
                          <a:ext uri="{AF507438-7753-43E0-B8FC-AC1667EBCBE1}">
                            <a14:hiddenEffects xmlns:a14="http://schemas.microsoft.com/office/drawing/2010/main">
                              <a:effectLst>
                                <a:outerShdw dist="28398" dir="3806097" algn="ctr" rotWithShape="0">
                                  <a:srgbClr val="243F6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CECE7" id="Group 2" o:spid="_x0000_s1026" alt="level bars" style="position:absolute;margin-left:41pt;margin-top:80.6pt;width:540pt;height:5.2pt;z-index:251657216;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">
              <v:rect id="Rectangle 3" o:spid="_x0000_s1027" style="position:absolute;left:19431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" fillcolor="#315683" stroked="f" strokeweight="0">
                <v:shadow color="#243f60" offset="1pt"/>
                <o:lock v:ext="edit" shapetype="t"/>
                <v:textbox inset="2.88pt,2.88pt,2.88pt,2.88pt"/>
              </v:rect>
              <v:rect id="Rectangle 4" o:spid="_x0000_s1028" style="position:absolute;left:21717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" fillcolor="#315683" stroked="f" strokeweight="0">
                <v:shadow color="#243f60" offset="1pt"/>
                <o:lock v:ext="edit" shapetype="t"/>
                <v:textbox inset="2.88pt,2.88pt,2.88pt,2.88pt"/>
              </v:rect>
              <v:rect id="Rectangle 5" o:spid="_x0000_s1029" style="position:absolute;left:24003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" fillcolor="#315683" stroked="f" strokeweight="0">
                <v:shadow color="#243f60" offset="1pt"/>
                <o:lock v:ext="edit" shapetype="t"/>
                <v:textbox inset="2.88pt,2.88pt,2.88pt,2.88pt"/>
              </v:rect>
              <w10:wrap anchorx="page" anchory="page"/>
            </v:group>
          </w:pict>
        </mc:Fallback>
      </mc:AlternateContent>
    </w:r>
    <w:r w:rsidR="00B27258">
      <w:rPr>
        <w:noProof/>
      </w:rPr>
      <w:drawing>
        <wp:anchor distT="0" distB="0" distL="114300" distR="114300" simplePos="0" relativeHeight="251661312" behindDoc="1" locked="0" layoutInCell="1" allowOverlap="1" wp14:anchorId="3AD82D2D" wp14:editId="1249ECD8">
          <wp:simplePos x="0" y="0"/>
          <wp:positionH relativeFrom="column">
            <wp:posOffset>-316072</wp:posOffset>
          </wp:positionH>
          <wp:positionV relativeFrom="paragraph">
            <wp:posOffset>-452755</wp:posOffset>
          </wp:positionV>
          <wp:extent cx="1929428" cy="1155506"/>
          <wp:effectExtent l="0" t="0" r="0" b="6985"/>
          <wp:wrapNone/>
          <wp:docPr id="16" name="Picture 16" descr="H:\LOGOS\High Rock CAC Logos\Community Action Logo 300dpi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LOGOS\High Rock CAC Logos\Community Action Logo 300dpi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428" cy="11555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F1F60"/>
    <w:multiLevelType w:val="hybridMultilevel"/>
    <w:tmpl w:val="C4D0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96B99"/>
    <w:multiLevelType w:val="hybridMultilevel"/>
    <w:tmpl w:val="56BA86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10D9"/>
    <w:multiLevelType w:val="multilevel"/>
    <w:tmpl w:val="12AA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67C2E"/>
    <w:multiLevelType w:val="hybridMultilevel"/>
    <w:tmpl w:val="80E2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B4136"/>
    <w:multiLevelType w:val="multilevel"/>
    <w:tmpl w:val="FD50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82E56"/>
    <w:multiLevelType w:val="hybridMultilevel"/>
    <w:tmpl w:val="9ED4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7A08C2"/>
    <w:multiLevelType w:val="multilevel"/>
    <w:tmpl w:val="732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E1FFD"/>
    <w:multiLevelType w:val="multilevel"/>
    <w:tmpl w:val="A3E6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82285E"/>
    <w:multiLevelType w:val="hybridMultilevel"/>
    <w:tmpl w:val="9A5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315F58"/>
    <w:multiLevelType w:val="multilevel"/>
    <w:tmpl w:val="1BB08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8"/>
  </w:num>
  <w:num w:numId="4">
    <w:abstractNumId w:val="0"/>
  </w:num>
  <w:num w:numId="5">
    <w:abstractNumId w:val="5"/>
  </w:num>
  <w:num w:numId="6">
    <w:abstractNumId w:val="9"/>
  </w:num>
  <w:num w:numId="7">
    <w:abstractNumId w:val="7"/>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12289">
      <o:colormru v:ext="edit" colors="#fc0,#f90,#669,#2e507a,#31568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Q3M7U0NTUxNzYwNjBT0lEKTi0uzszPAykwrAUAquxK/SwAAAA="/>
  </w:docVars>
  <w:rsids>
    <w:rsidRoot w:val="00506068"/>
    <w:rsid w:val="0007762F"/>
    <w:rsid w:val="00107363"/>
    <w:rsid w:val="001323FD"/>
    <w:rsid w:val="001761B5"/>
    <w:rsid w:val="001C0735"/>
    <w:rsid w:val="002050EC"/>
    <w:rsid w:val="00273A53"/>
    <w:rsid w:val="00277E14"/>
    <w:rsid w:val="00283394"/>
    <w:rsid w:val="003124EB"/>
    <w:rsid w:val="00342978"/>
    <w:rsid w:val="003735EB"/>
    <w:rsid w:val="00394CEF"/>
    <w:rsid w:val="003D17F6"/>
    <w:rsid w:val="003E1D7B"/>
    <w:rsid w:val="003E6F76"/>
    <w:rsid w:val="00427295"/>
    <w:rsid w:val="004275BB"/>
    <w:rsid w:val="00432E9B"/>
    <w:rsid w:val="00454CDF"/>
    <w:rsid w:val="004D668E"/>
    <w:rsid w:val="004F2BCE"/>
    <w:rsid w:val="00506068"/>
    <w:rsid w:val="005063B3"/>
    <w:rsid w:val="005306E9"/>
    <w:rsid w:val="00572271"/>
    <w:rsid w:val="00582942"/>
    <w:rsid w:val="005E6A73"/>
    <w:rsid w:val="00603A4F"/>
    <w:rsid w:val="00623F1F"/>
    <w:rsid w:val="006638E6"/>
    <w:rsid w:val="006D68A6"/>
    <w:rsid w:val="006E0DA7"/>
    <w:rsid w:val="006E51EA"/>
    <w:rsid w:val="006E6C75"/>
    <w:rsid w:val="007117B7"/>
    <w:rsid w:val="00720CE2"/>
    <w:rsid w:val="007921E5"/>
    <w:rsid w:val="007E2DED"/>
    <w:rsid w:val="007F44F0"/>
    <w:rsid w:val="0082699A"/>
    <w:rsid w:val="008823BB"/>
    <w:rsid w:val="00885ED4"/>
    <w:rsid w:val="00892DC2"/>
    <w:rsid w:val="00AA3CEE"/>
    <w:rsid w:val="00AC59F5"/>
    <w:rsid w:val="00B1111E"/>
    <w:rsid w:val="00B11302"/>
    <w:rsid w:val="00B241DF"/>
    <w:rsid w:val="00B27258"/>
    <w:rsid w:val="00BF7382"/>
    <w:rsid w:val="00C27F45"/>
    <w:rsid w:val="00C43933"/>
    <w:rsid w:val="00C54E6E"/>
    <w:rsid w:val="00C71B10"/>
    <w:rsid w:val="00C9693D"/>
    <w:rsid w:val="00CB0479"/>
    <w:rsid w:val="00CE213C"/>
    <w:rsid w:val="00D32A8E"/>
    <w:rsid w:val="00D4689D"/>
    <w:rsid w:val="00D50FBB"/>
    <w:rsid w:val="00D65095"/>
    <w:rsid w:val="00D91392"/>
    <w:rsid w:val="00DA1BD5"/>
    <w:rsid w:val="00E30D38"/>
    <w:rsid w:val="00E43AAC"/>
    <w:rsid w:val="00E56C56"/>
    <w:rsid w:val="00E7494A"/>
    <w:rsid w:val="00E86A57"/>
    <w:rsid w:val="00E9458D"/>
    <w:rsid w:val="00ED27A1"/>
    <w:rsid w:val="00F07CCB"/>
    <w:rsid w:val="00F117AA"/>
    <w:rsid w:val="00F67C00"/>
    <w:rsid w:val="00F82F61"/>
    <w:rsid w:val="00F94C48"/>
    <w:rsid w:val="00FB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fc0,#f90,#669,#2e507a,#315683"/>
    </o:shapedefaults>
    <o:shapelayout v:ext="edit">
      <o:idmap v:ext="edit" data="1"/>
    </o:shapelayout>
  </w:shapeDefaults>
  <w:decimalSymbol w:val="."/>
  <w:listSeparator w:val=","/>
  <w14:docId w14:val="3BB8C1C3"/>
  <w15:docId w15:val="{4176579A-1850-42B9-8D43-B5BE8ABB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CDF"/>
    <w:pPr>
      <w:spacing w:after="180" w:line="271" w:lineRule="auto"/>
    </w:pPr>
    <w:rPr>
      <w:color w:val="000000"/>
      <w:kern w:val="28"/>
    </w:rPr>
  </w:style>
  <w:style w:type="paragraph" w:styleId="Heading1">
    <w:name w:val="heading 1"/>
    <w:basedOn w:val="Normal"/>
    <w:next w:val="Normal"/>
    <w:qFormat/>
    <w:rsid w:val="006E51EA"/>
    <w:pPr>
      <w:jc w:val="center"/>
      <w:outlineLvl w:val="0"/>
    </w:pPr>
    <w:rPr>
      <w:rFonts w:ascii="Arial" w:hAnsi="Arial" w:cs="Arial"/>
      <w:b/>
      <w:color w:val="auto"/>
      <w:sz w:val="28"/>
      <w:szCs w:val="28"/>
    </w:rPr>
  </w:style>
  <w:style w:type="paragraph" w:styleId="Heading2">
    <w:name w:val="heading 2"/>
    <w:basedOn w:val="Normal"/>
    <w:next w:val="Normal"/>
    <w:qFormat/>
    <w:rsid w:val="00F11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17AA"/>
    <w:pPr>
      <w:keepNext/>
      <w:spacing w:before="240" w:after="60"/>
      <w:outlineLvl w:val="2"/>
    </w:pPr>
    <w:rPr>
      <w:rFonts w:ascii="Arial" w:hAnsi="Arial" w:cs="Arial"/>
      <w:b/>
      <w:bCs/>
      <w:sz w:val="26"/>
      <w:szCs w:val="26"/>
    </w:rPr>
  </w:style>
  <w:style w:type="paragraph" w:styleId="Heading4">
    <w:name w:val="heading 4"/>
    <w:basedOn w:val="Normal"/>
    <w:next w:val="Normal"/>
    <w:qFormat/>
    <w:rsid w:val="00F117A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3A53"/>
    <w:pPr>
      <w:tabs>
        <w:tab w:val="center" w:pos="4320"/>
        <w:tab w:val="right" w:pos="8640"/>
      </w:tabs>
    </w:pPr>
    <w:rPr>
      <w:color w:val="auto"/>
    </w:rPr>
  </w:style>
  <w:style w:type="paragraph" w:customStyle="1" w:styleId="Address">
    <w:name w:val="Address"/>
    <w:rsid w:val="00273A53"/>
    <w:pPr>
      <w:spacing w:line="271" w:lineRule="auto"/>
      <w:jc w:val="center"/>
    </w:pPr>
    <w:rPr>
      <w:rFonts w:ascii="Arial" w:hAnsi="Arial" w:cs="Arial"/>
      <w:kern w:val="28"/>
      <w:sz w:val="16"/>
      <w:szCs w:val="16"/>
      <w:lang w:val="en"/>
    </w:rPr>
  </w:style>
  <w:style w:type="paragraph" w:styleId="BodyText">
    <w:name w:val="Body Text"/>
    <w:basedOn w:val="Normal"/>
    <w:rsid w:val="00E9458D"/>
    <w:pPr>
      <w:spacing w:after="240" w:line="240" w:lineRule="auto"/>
    </w:pPr>
    <w:rPr>
      <w:color w:val="auto"/>
      <w:kern w:val="0"/>
      <w:sz w:val="24"/>
      <w:szCs w:val="24"/>
    </w:rPr>
  </w:style>
  <w:style w:type="paragraph" w:styleId="Footer">
    <w:name w:val="footer"/>
    <w:basedOn w:val="Normal"/>
    <w:rsid w:val="00273A53"/>
    <w:pPr>
      <w:tabs>
        <w:tab w:val="center" w:pos="4320"/>
        <w:tab w:val="right" w:pos="8640"/>
      </w:tabs>
    </w:pPr>
    <w:rPr>
      <w:color w:val="auto"/>
    </w:rPr>
  </w:style>
  <w:style w:type="paragraph" w:customStyle="1" w:styleId="ccEnclosure">
    <w:name w:val="cc:/Enclosure"/>
    <w:basedOn w:val="Normal"/>
    <w:rsid w:val="00E9458D"/>
    <w:pPr>
      <w:tabs>
        <w:tab w:val="left" w:pos="1440"/>
      </w:tabs>
      <w:spacing w:after="240" w:line="240" w:lineRule="auto"/>
      <w:ind w:left="1440" w:hanging="1440"/>
    </w:pPr>
    <w:rPr>
      <w:color w:val="auto"/>
      <w:kern w:val="0"/>
      <w:sz w:val="24"/>
      <w:szCs w:val="24"/>
    </w:rPr>
  </w:style>
  <w:style w:type="paragraph" w:styleId="Closing">
    <w:name w:val="Closing"/>
    <w:basedOn w:val="Normal"/>
    <w:rsid w:val="00E9458D"/>
    <w:pPr>
      <w:spacing w:after="1200" w:line="240" w:lineRule="auto"/>
    </w:pPr>
    <w:rPr>
      <w:color w:val="auto"/>
      <w:kern w:val="0"/>
      <w:sz w:val="24"/>
      <w:szCs w:val="24"/>
    </w:rPr>
  </w:style>
  <w:style w:type="paragraph" w:styleId="Date">
    <w:name w:val="Date"/>
    <w:basedOn w:val="Normal"/>
    <w:next w:val="Normal"/>
    <w:rsid w:val="00E9458D"/>
    <w:pPr>
      <w:spacing w:before="480" w:after="480" w:line="240" w:lineRule="auto"/>
    </w:pPr>
    <w:rPr>
      <w:color w:val="auto"/>
      <w:kern w:val="0"/>
      <w:sz w:val="24"/>
      <w:szCs w:val="24"/>
    </w:rPr>
  </w:style>
  <w:style w:type="paragraph" w:customStyle="1" w:styleId="RecipientAddress">
    <w:name w:val="Recipient Address"/>
    <w:basedOn w:val="Normal"/>
    <w:rsid w:val="00E9458D"/>
    <w:pPr>
      <w:spacing w:after="0" w:line="240" w:lineRule="auto"/>
    </w:pPr>
    <w:rPr>
      <w:color w:val="auto"/>
      <w:kern w:val="0"/>
      <w:sz w:val="24"/>
      <w:szCs w:val="24"/>
    </w:rPr>
  </w:style>
  <w:style w:type="paragraph" w:styleId="Salutation">
    <w:name w:val="Salutation"/>
    <w:basedOn w:val="Normal"/>
    <w:next w:val="Normal"/>
    <w:rsid w:val="00E9458D"/>
    <w:pPr>
      <w:spacing w:before="480" w:after="240" w:line="240" w:lineRule="auto"/>
    </w:pPr>
    <w:rPr>
      <w:color w:val="auto"/>
      <w:kern w:val="0"/>
      <w:sz w:val="24"/>
      <w:szCs w:val="24"/>
    </w:rPr>
  </w:style>
  <w:style w:type="paragraph" w:styleId="Signature">
    <w:name w:val="Signature"/>
    <w:basedOn w:val="Normal"/>
    <w:rsid w:val="00E9458D"/>
    <w:pPr>
      <w:spacing w:after="0" w:line="240" w:lineRule="auto"/>
    </w:pPr>
    <w:rPr>
      <w:color w:val="auto"/>
      <w:kern w:val="0"/>
      <w:sz w:val="24"/>
      <w:szCs w:val="24"/>
    </w:rPr>
  </w:style>
  <w:style w:type="paragraph" w:customStyle="1" w:styleId="JobTitle">
    <w:name w:val="Job Title"/>
    <w:next w:val="ccEnclosure"/>
    <w:rsid w:val="00E9458D"/>
    <w:pPr>
      <w:spacing w:before="120" w:after="960"/>
    </w:pPr>
    <w:rPr>
      <w:sz w:val="24"/>
      <w:szCs w:val="24"/>
    </w:rPr>
  </w:style>
  <w:style w:type="paragraph" w:styleId="BalloonText">
    <w:name w:val="Balloon Text"/>
    <w:basedOn w:val="Normal"/>
    <w:link w:val="BalloonTextChar"/>
    <w:uiPriority w:val="99"/>
    <w:semiHidden/>
    <w:unhideWhenUsed/>
    <w:rsid w:val="00885E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5ED4"/>
    <w:rPr>
      <w:rFonts w:ascii="Tahoma" w:hAnsi="Tahoma" w:cs="Tahoma"/>
      <w:color w:val="000000"/>
      <w:kern w:val="28"/>
      <w:sz w:val="16"/>
      <w:szCs w:val="16"/>
    </w:rPr>
  </w:style>
  <w:style w:type="character" w:customStyle="1" w:styleId="HeaderChar">
    <w:name w:val="Header Char"/>
    <w:basedOn w:val="DefaultParagraphFont"/>
    <w:link w:val="Header"/>
    <w:uiPriority w:val="99"/>
    <w:rsid w:val="00E43AAC"/>
    <w:rPr>
      <w:kern w:val="28"/>
    </w:rPr>
  </w:style>
  <w:style w:type="paragraph" w:styleId="ListParagraph">
    <w:name w:val="List Paragraph"/>
    <w:basedOn w:val="Normal"/>
    <w:uiPriority w:val="34"/>
    <w:qFormat/>
    <w:rsid w:val="00432E9B"/>
    <w:pPr>
      <w:ind w:left="720"/>
      <w:contextualSpacing/>
    </w:pPr>
  </w:style>
  <w:style w:type="character" w:styleId="Hyperlink">
    <w:name w:val="Hyperlink"/>
    <w:basedOn w:val="DefaultParagraphFont"/>
    <w:uiPriority w:val="99"/>
    <w:unhideWhenUsed/>
    <w:rsid w:val="00720CE2"/>
    <w:rPr>
      <w:color w:val="0000FF" w:themeColor="hyperlink"/>
      <w:u w:val="single"/>
    </w:rPr>
  </w:style>
  <w:style w:type="table" w:styleId="TableGrid">
    <w:name w:val="Table Grid"/>
    <w:basedOn w:val="TableNormal"/>
    <w:uiPriority w:val="39"/>
    <w:rsid w:val="00720C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593349">
      <w:bodyDiv w:val="1"/>
      <w:marLeft w:val="0"/>
      <w:marRight w:val="0"/>
      <w:marTop w:val="0"/>
      <w:marBottom w:val="0"/>
      <w:divBdr>
        <w:top w:val="none" w:sz="0" w:space="0" w:color="auto"/>
        <w:left w:val="none" w:sz="0" w:space="0" w:color="auto"/>
        <w:bottom w:val="none" w:sz="0" w:space="0" w:color="auto"/>
        <w:right w:val="none" w:sz="0" w:space="0" w:color="auto"/>
      </w:divBdr>
      <w:divsChild>
        <w:div w:id="632298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900132">
      <w:bodyDiv w:val="1"/>
      <w:marLeft w:val="0"/>
      <w:marRight w:val="0"/>
      <w:marTop w:val="0"/>
      <w:marBottom w:val="0"/>
      <w:divBdr>
        <w:top w:val="none" w:sz="0" w:space="0" w:color="auto"/>
        <w:left w:val="none" w:sz="0" w:space="0" w:color="auto"/>
        <w:bottom w:val="none" w:sz="0" w:space="0" w:color="auto"/>
        <w:right w:val="none" w:sz="0" w:space="0" w:color="auto"/>
      </w:divBdr>
      <w:divsChild>
        <w:div w:id="1453208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rry@wcca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286</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Buchanan</dc:creator>
  <cp:lastModifiedBy>Theresa Searcy</cp:lastModifiedBy>
  <cp:revision>10</cp:revision>
  <cp:lastPrinted>2025-10-14T15:31:00Z</cp:lastPrinted>
  <dcterms:created xsi:type="dcterms:W3CDTF">2025-05-14T14:59:00Z</dcterms:created>
  <dcterms:modified xsi:type="dcterms:W3CDTF">2025-10-14T18:55:00Z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TC060874681033</vt:lpwstr>
  </property>
</Properties>
</file>